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EF" w:rsidRDefault="002959EF" w:rsidP="002959EF">
      <w:pPr>
        <w:pStyle w:val="NormalWeb"/>
        <w:spacing w:before="0" w:beforeAutospacing="0" w:after="0" w:afterAutospacing="0"/>
        <w:textAlignment w:val="baseline"/>
        <w:rPr>
          <w:rFonts w:asciiTheme="majorHAnsi" w:hAnsiTheme="majorHAnsi" w:cstheme="majorHAnsi"/>
          <w:sz w:val="30"/>
          <w:szCs w:val="30"/>
          <w:bdr w:val="none" w:sz="0" w:space="0" w:color="auto" w:frame="1"/>
        </w:rPr>
      </w:pPr>
      <w:r w:rsidRPr="00BA5F8B">
        <w:rPr>
          <w:rFonts w:asciiTheme="majorHAnsi" w:hAnsiTheme="majorHAnsi" w:cstheme="majorHAnsi"/>
          <w:sz w:val="30"/>
          <w:szCs w:val="30"/>
          <w:bdr w:val="none" w:sz="0" w:space="0" w:color="auto" w:frame="1"/>
        </w:rPr>
        <w:t xml:space="preserve">Thông báo về việc sát hạch cấp chứng chỉ hành nghề hoạt động xây dựng ngày </w:t>
      </w:r>
      <w:r w:rsidR="009D44AD" w:rsidRPr="00BA5F8B">
        <w:rPr>
          <w:rFonts w:asciiTheme="majorHAnsi" w:hAnsiTheme="majorHAnsi" w:cstheme="majorHAnsi"/>
          <w:sz w:val="30"/>
          <w:szCs w:val="30"/>
          <w:bdr w:val="none" w:sz="0" w:space="0" w:color="auto" w:frame="1"/>
          <w:lang w:val="en-US"/>
        </w:rPr>
        <w:t>09</w:t>
      </w:r>
      <w:r w:rsidRPr="00BA5F8B">
        <w:rPr>
          <w:rFonts w:asciiTheme="majorHAnsi" w:hAnsiTheme="majorHAnsi" w:cstheme="majorHAnsi"/>
          <w:sz w:val="30"/>
          <w:szCs w:val="30"/>
          <w:bdr w:val="none" w:sz="0" w:space="0" w:color="auto" w:frame="1"/>
        </w:rPr>
        <w:t xml:space="preserve"> tháng </w:t>
      </w:r>
      <w:r w:rsidR="009D44AD" w:rsidRPr="00BA5F8B">
        <w:rPr>
          <w:rFonts w:asciiTheme="majorHAnsi" w:hAnsiTheme="majorHAnsi" w:cstheme="majorHAnsi"/>
          <w:sz w:val="30"/>
          <w:szCs w:val="30"/>
          <w:bdr w:val="none" w:sz="0" w:space="0" w:color="auto" w:frame="1"/>
          <w:lang w:val="en-US"/>
        </w:rPr>
        <w:t>05</w:t>
      </w:r>
      <w:r w:rsidR="00470326" w:rsidRPr="00BA5F8B">
        <w:rPr>
          <w:rFonts w:asciiTheme="majorHAnsi" w:hAnsiTheme="majorHAnsi" w:cstheme="majorHAnsi"/>
          <w:sz w:val="30"/>
          <w:szCs w:val="30"/>
          <w:bdr w:val="none" w:sz="0" w:space="0" w:color="auto" w:frame="1"/>
        </w:rPr>
        <w:t xml:space="preserve"> năm 2020</w:t>
      </w:r>
    </w:p>
    <w:p w:rsidR="00951933" w:rsidRPr="00BA5F8B" w:rsidRDefault="00951933" w:rsidP="002959EF">
      <w:pPr>
        <w:pStyle w:val="NormalWeb"/>
        <w:spacing w:before="0" w:beforeAutospacing="0" w:after="0" w:afterAutospacing="0"/>
        <w:textAlignment w:val="baseline"/>
        <w:rPr>
          <w:rFonts w:asciiTheme="majorHAnsi" w:hAnsiTheme="majorHAnsi" w:cstheme="majorHAnsi"/>
          <w:color w:val="333333"/>
          <w:sz w:val="23"/>
          <w:szCs w:val="23"/>
          <w:lang w:val="en-US"/>
        </w:rPr>
      </w:pPr>
    </w:p>
    <w:p w:rsidR="002959EF" w:rsidRPr="00BA5F8B" w:rsidRDefault="002959EF" w:rsidP="002959EF">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 xml:space="preserve">Thực hiện công tác xét cấp chứng chỉ hành nghề hoạt động xây dựng của Hiệp hội, Hội đồng xét cấp chứng chỉ hành nghề </w:t>
      </w:r>
      <w:r w:rsidR="008A2D25" w:rsidRPr="00BA5F8B">
        <w:rPr>
          <w:rFonts w:asciiTheme="majorHAnsi" w:hAnsiTheme="majorHAnsi" w:cstheme="majorHAnsi"/>
          <w:color w:val="333333"/>
          <w:sz w:val="23"/>
          <w:szCs w:val="23"/>
          <w:lang w:val="en-US"/>
        </w:rPr>
        <w:t xml:space="preserve">Hoạt động xây dựng </w:t>
      </w:r>
      <w:r w:rsidRPr="00BA5F8B">
        <w:rPr>
          <w:rFonts w:asciiTheme="majorHAnsi" w:hAnsiTheme="majorHAnsi" w:cstheme="majorHAnsi"/>
          <w:color w:val="333333"/>
          <w:sz w:val="23"/>
          <w:szCs w:val="23"/>
        </w:rPr>
        <w:t xml:space="preserve">của Hiệp hội thông báo đến </w:t>
      </w:r>
      <w:r w:rsidR="008A2D25" w:rsidRPr="00BA5F8B">
        <w:rPr>
          <w:rFonts w:asciiTheme="majorHAnsi" w:hAnsiTheme="majorHAnsi" w:cstheme="majorHAnsi"/>
          <w:color w:val="333333"/>
          <w:sz w:val="23"/>
          <w:szCs w:val="23"/>
          <w:lang w:val="en-US"/>
        </w:rPr>
        <w:t xml:space="preserve">các </w:t>
      </w:r>
      <w:r w:rsidRPr="00BA5F8B">
        <w:rPr>
          <w:rFonts w:asciiTheme="majorHAnsi" w:hAnsiTheme="majorHAnsi" w:cstheme="majorHAnsi"/>
          <w:color w:val="333333"/>
          <w:sz w:val="23"/>
          <w:szCs w:val="23"/>
        </w:rPr>
        <w:t xml:space="preserve">cá nhân tham dự sát hạch </w:t>
      </w:r>
      <w:r w:rsidR="008A2D25" w:rsidRPr="00BA5F8B">
        <w:rPr>
          <w:rFonts w:asciiTheme="majorHAnsi" w:hAnsiTheme="majorHAnsi" w:cstheme="majorHAnsi"/>
          <w:color w:val="333333"/>
          <w:sz w:val="23"/>
          <w:szCs w:val="23"/>
          <w:lang w:val="en-US"/>
        </w:rPr>
        <w:t xml:space="preserve">để </w:t>
      </w:r>
      <w:r w:rsidRPr="00BA5F8B">
        <w:rPr>
          <w:rFonts w:asciiTheme="majorHAnsi" w:hAnsiTheme="majorHAnsi" w:cstheme="majorHAnsi"/>
          <w:color w:val="333333"/>
          <w:sz w:val="23"/>
          <w:szCs w:val="23"/>
        </w:rPr>
        <w:t xml:space="preserve">cấp chứng chỉ hành nghề về việc sẽ tổ chức </w:t>
      </w:r>
      <w:r w:rsidR="008A2D25" w:rsidRPr="00BA5F8B">
        <w:rPr>
          <w:rFonts w:asciiTheme="majorHAnsi" w:hAnsiTheme="majorHAnsi" w:cstheme="majorHAnsi"/>
          <w:color w:val="333333"/>
          <w:sz w:val="23"/>
          <w:szCs w:val="23"/>
          <w:lang w:val="en-US"/>
        </w:rPr>
        <w:t xml:space="preserve">sát hạch </w:t>
      </w:r>
      <w:r w:rsidRPr="00BA5F8B">
        <w:rPr>
          <w:rFonts w:asciiTheme="majorHAnsi" w:hAnsiTheme="majorHAnsi" w:cstheme="majorHAnsi"/>
          <w:color w:val="333333"/>
          <w:sz w:val="23"/>
          <w:szCs w:val="23"/>
        </w:rPr>
        <w:t xml:space="preserve">vào ngày </w:t>
      </w:r>
      <w:r w:rsidR="009D44AD" w:rsidRPr="00BA5F8B">
        <w:rPr>
          <w:rFonts w:asciiTheme="majorHAnsi" w:hAnsiTheme="majorHAnsi" w:cstheme="majorHAnsi"/>
          <w:color w:val="333333"/>
          <w:sz w:val="23"/>
          <w:szCs w:val="23"/>
          <w:lang w:val="en-US"/>
        </w:rPr>
        <w:t>09</w:t>
      </w:r>
      <w:r w:rsidRPr="00BA5F8B">
        <w:rPr>
          <w:rFonts w:asciiTheme="majorHAnsi" w:hAnsiTheme="majorHAnsi" w:cstheme="majorHAnsi"/>
          <w:color w:val="333333"/>
          <w:sz w:val="23"/>
          <w:szCs w:val="23"/>
        </w:rPr>
        <w:t xml:space="preserve"> tháng </w:t>
      </w:r>
      <w:r w:rsidR="00470326" w:rsidRPr="00BA5F8B">
        <w:rPr>
          <w:rFonts w:asciiTheme="majorHAnsi" w:hAnsiTheme="majorHAnsi" w:cstheme="majorHAnsi"/>
          <w:color w:val="333333"/>
          <w:sz w:val="23"/>
          <w:szCs w:val="23"/>
          <w:lang w:val="en-US"/>
        </w:rPr>
        <w:t>0</w:t>
      </w:r>
      <w:r w:rsidR="009D44AD" w:rsidRPr="00BA5F8B">
        <w:rPr>
          <w:rFonts w:asciiTheme="majorHAnsi" w:hAnsiTheme="majorHAnsi" w:cstheme="majorHAnsi"/>
          <w:color w:val="333333"/>
          <w:sz w:val="23"/>
          <w:szCs w:val="23"/>
          <w:lang w:val="en-US"/>
        </w:rPr>
        <w:t>5</w:t>
      </w:r>
      <w:r w:rsidR="00470326" w:rsidRPr="00BA5F8B">
        <w:rPr>
          <w:rFonts w:asciiTheme="majorHAnsi" w:hAnsiTheme="majorHAnsi" w:cstheme="majorHAnsi"/>
          <w:color w:val="333333"/>
          <w:sz w:val="23"/>
          <w:szCs w:val="23"/>
        </w:rPr>
        <w:t xml:space="preserve"> năm 2020</w:t>
      </w:r>
      <w:r w:rsidRPr="00BA5F8B">
        <w:rPr>
          <w:rFonts w:asciiTheme="majorHAnsi" w:hAnsiTheme="majorHAnsi" w:cstheme="majorHAnsi"/>
          <w:color w:val="333333"/>
          <w:sz w:val="23"/>
          <w:szCs w:val="23"/>
        </w:rPr>
        <w:t xml:space="preserve"> tại </w:t>
      </w:r>
      <w:r w:rsidR="00080087" w:rsidRPr="00BA5F8B">
        <w:rPr>
          <w:rFonts w:asciiTheme="majorHAnsi" w:hAnsiTheme="majorHAnsi" w:cstheme="majorHAnsi"/>
          <w:color w:val="333333"/>
          <w:sz w:val="23"/>
          <w:szCs w:val="23"/>
          <w:lang w:val="en-US"/>
        </w:rPr>
        <w:t xml:space="preserve">Thành phố </w:t>
      </w:r>
      <w:r w:rsidR="00D2268D" w:rsidRPr="00BA5F8B">
        <w:rPr>
          <w:rFonts w:asciiTheme="majorHAnsi" w:hAnsiTheme="majorHAnsi" w:cstheme="majorHAnsi"/>
          <w:color w:val="333333"/>
          <w:sz w:val="23"/>
          <w:szCs w:val="23"/>
          <w:lang w:val="en-US"/>
        </w:rPr>
        <w:t>Hồ Chí Minh</w:t>
      </w:r>
      <w:r w:rsidRPr="00BA5F8B">
        <w:rPr>
          <w:rFonts w:asciiTheme="majorHAnsi" w:hAnsiTheme="majorHAnsi" w:cstheme="majorHAnsi"/>
          <w:color w:val="333333"/>
          <w:sz w:val="23"/>
          <w:szCs w:val="23"/>
        </w:rPr>
        <w:t xml:space="preserve"> như sau:</w:t>
      </w:r>
    </w:p>
    <w:p w:rsidR="002959EF" w:rsidRPr="00BA5F8B" w:rsidRDefault="002959EF" w:rsidP="002959EF">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1</w:t>
      </w:r>
      <w:r w:rsidR="0053786C" w:rsidRPr="00BA5F8B">
        <w:rPr>
          <w:rFonts w:asciiTheme="majorHAnsi" w:hAnsiTheme="majorHAnsi" w:cstheme="majorHAnsi"/>
          <w:color w:val="333333"/>
          <w:sz w:val="23"/>
          <w:szCs w:val="23"/>
        </w:rPr>
        <w:t xml:space="preserve">. Thời gian sát hạch: </w:t>
      </w:r>
      <w:r w:rsidR="0053786C" w:rsidRPr="00BA5F8B">
        <w:rPr>
          <w:rFonts w:asciiTheme="majorHAnsi" w:hAnsiTheme="majorHAnsi" w:cstheme="majorHAnsi"/>
          <w:color w:val="333333"/>
          <w:sz w:val="23"/>
          <w:szCs w:val="23"/>
          <w:lang w:val="en-US"/>
        </w:rPr>
        <w:t>N</w:t>
      </w:r>
      <w:r w:rsidRPr="00BA5F8B">
        <w:rPr>
          <w:rFonts w:asciiTheme="majorHAnsi" w:hAnsiTheme="majorHAnsi" w:cstheme="majorHAnsi"/>
          <w:color w:val="333333"/>
          <w:sz w:val="23"/>
          <w:szCs w:val="23"/>
        </w:rPr>
        <w:t xml:space="preserve">gày </w:t>
      </w:r>
      <w:r w:rsidR="009D44AD" w:rsidRPr="00BA5F8B">
        <w:rPr>
          <w:rFonts w:asciiTheme="majorHAnsi" w:hAnsiTheme="majorHAnsi" w:cstheme="majorHAnsi"/>
          <w:color w:val="333333"/>
          <w:sz w:val="23"/>
          <w:szCs w:val="23"/>
          <w:lang w:val="en-US"/>
        </w:rPr>
        <w:t>09/5</w:t>
      </w:r>
      <w:r w:rsidR="00470326" w:rsidRPr="00BA5F8B">
        <w:rPr>
          <w:rFonts w:asciiTheme="majorHAnsi" w:hAnsiTheme="majorHAnsi" w:cstheme="majorHAnsi"/>
          <w:color w:val="333333"/>
          <w:sz w:val="23"/>
          <w:szCs w:val="23"/>
          <w:lang w:val="en-US"/>
        </w:rPr>
        <w:t>/2020</w:t>
      </w:r>
      <w:r w:rsidR="00080087" w:rsidRPr="00BA5F8B">
        <w:rPr>
          <w:rFonts w:asciiTheme="majorHAnsi" w:hAnsiTheme="majorHAnsi" w:cstheme="majorHAnsi"/>
          <w:color w:val="333333"/>
          <w:sz w:val="23"/>
          <w:szCs w:val="23"/>
        </w:rPr>
        <w:t xml:space="preserve"> bắt đầu từ </w:t>
      </w:r>
      <w:r w:rsidR="0053786C" w:rsidRPr="00BA5F8B">
        <w:rPr>
          <w:rFonts w:asciiTheme="majorHAnsi" w:hAnsiTheme="majorHAnsi" w:cstheme="majorHAnsi"/>
          <w:color w:val="333333"/>
          <w:sz w:val="23"/>
          <w:szCs w:val="23"/>
          <w:lang w:val="en-US"/>
        </w:rPr>
        <w:t>08h00</w:t>
      </w:r>
    </w:p>
    <w:p w:rsidR="002959EF" w:rsidRPr="00BA5F8B" w:rsidRDefault="002959EF" w:rsidP="002959EF">
      <w:pPr>
        <w:pStyle w:val="NormalWeb"/>
        <w:spacing w:before="0" w:beforeAutospacing="0" w:after="0" w:afterAutospacing="0"/>
        <w:textAlignment w:val="baseline"/>
        <w:rPr>
          <w:rFonts w:asciiTheme="majorHAnsi" w:hAnsiTheme="majorHAnsi" w:cstheme="majorHAnsi"/>
          <w:color w:val="333333"/>
          <w:sz w:val="23"/>
          <w:szCs w:val="23"/>
          <w:lang w:val="en-US"/>
        </w:rPr>
      </w:pPr>
      <w:r w:rsidRPr="00BA5F8B">
        <w:rPr>
          <w:rFonts w:asciiTheme="majorHAnsi" w:hAnsiTheme="majorHAnsi" w:cstheme="majorHAnsi"/>
          <w:color w:val="333333"/>
          <w:sz w:val="23"/>
          <w:szCs w:val="23"/>
        </w:rPr>
        <w:t xml:space="preserve">2. Địa điểm sát hạch: </w:t>
      </w:r>
      <w:r w:rsidR="00653BE9" w:rsidRPr="00BA5F8B">
        <w:rPr>
          <w:rFonts w:asciiTheme="majorHAnsi" w:hAnsiTheme="majorHAnsi" w:cstheme="majorHAnsi"/>
          <w:color w:val="333333"/>
          <w:sz w:val="23"/>
          <w:szCs w:val="23"/>
        </w:rPr>
        <w:t>Công ty CP Tư vấn xây dựng Điện 3 (PEC3) – 32 Ngô Thời Nhiệm, Phường 7, Quận 3 - TP. HCM</w:t>
      </w:r>
      <w:bookmarkStart w:id="0" w:name="_GoBack"/>
      <w:bookmarkEnd w:id="0"/>
    </w:p>
    <w:p w:rsidR="002959EF" w:rsidRPr="00BA5F8B" w:rsidRDefault="002959EF" w:rsidP="002959EF">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3. Những điểm cần lưu ý:</w:t>
      </w:r>
    </w:p>
    <w:p w:rsidR="009D44AD" w:rsidRPr="00BA5F8B" w:rsidRDefault="009D44AD" w:rsidP="002959EF">
      <w:pPr>
        <w:pStyle w:val="NormalWeb"/>
        <w:spacing w:before="0" w:beforeAutospacing="0" w:after="0" w:afterAutospacing="0"/>
        <w:textAlignment w:val="baseline"/>
        <w:rPr>
          <w:rFonts w:asciiTheme="majorHAnsi" w:hAnsiTheme="majorHAnsi" w:cstheme="majorHAnsi"/>
          <w:b/>
          <w:i/>
          <w:color w:val="333333"/>
          <w:sz w:val="23"/>
          <w:szCs w:val="23"/>
          <w:lang w:val="en-US"/>
        </w:rPr>
      </w:pPr>
      <w:r w:rsidRPr="00BA5F8B">
        <w:rPr>
          <w:rFonts w:asciiTheme="majorHAnsi" w:hAnsiTheme="majorHAnsi" w:cstheme="majorHAnsi"/>
          <w:b/>
          <w:i/>
          <w:color w:val="333333"/>
          <w:sz w:val="23"/>
          <w:szCs w:val="23"/>
          <w:lang w:val="en-US"/>
        </w:rPr>
        <w:t>Đối với các cá nhân tham gia thi sát hạch</w:t>
      </w:r>
    </w:p>
    <w:p w:rsidR="009D44AD" w:rsidRPr="00BA5F8B" w:rsidRDefault="009D44AD" w:rsidP="009D44AD">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 Đến tham gia thi sát hạch đúng ca thi theo thời gian thông báo và đảm bảo giữ khoảng cách tiếp xúc với người bên cạnh tối thiểu 1,5m.</w:t>
      </w:r>
    </w:p>
    <w:p w:rsidR="009D44AD" w:rsidRPr="00BA5F8B" w:rsidRDefault="009D44AD" w:rsidP="009D44AD">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 xml:space="preserve">- Thường xuyên đeo khẩu trang. </w:t>
      </w:r>
    </w:p>
    <w:p w:rsidR="009D44AD" w:rsidRPr="00BA5F8B" w:rsidRDefault="009D44AD" w:rsidP="009D44AD">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 Yêu cầu đo thân nhiệt và rửa tay bằng dung dịch sát khuẩn trước khi vào phòng thi.</w:t>
      </w:r>
    </w:p>
    <w:p w:rsidR="009D44AD" w:rsidRPr="00BA5F8B" w:rsidRDefault="009D44AD" w:rsidP="009D44AD">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 xml:space="preserve">- Giữ gìn trật tự, vệ sinh, an toàn khi tham gia thi sát hạch. </w:t>
      </w:r>
    </w:p>
    <w:p w:rsidR="009D44AD" w:rsidRPr="00BA5F8B" w:rsidRDefault="009D44AD" w:rsidP="009D44AD">
      <w:pPr>
        <w:pStyle w:val="NormalWeb"/>
        <w:spacing w:before="0" w:beforeAutospacing="0" w:after="0" w:afterAutospacing="0"/>
        <w:textAlignment w:val="baseline"/>
        <w:rPr>
          <w:rFonts w:asciiTheme="majorHAnsi" w:hAnsiTheme="majorHAnsi" w:cstheme="majorHAnsi"/>
          <w:color w:val="333333"/>
          <w:sz w:val="23"/>
          <w:szCs w:val="23"/>
        </w:rPr>
      </w:pPr>
      <w:r w:rsidRPr="00BA5F8B">
        <w:rPr>
          <w:rFonts w:asciiTheme="majorHAnsi" w:hAnsiTheme="majorHAnsi" w:cstheme="majorHAnsi"/>
          <w:color w:val="333333"/>
          <w:sz w:val="23"/>
          <w:szCs w:val="23"/>
        </w:rPr>
        <w:t>- Thực hiện đúng nội quy thi sát hạch.</w:t>
      </w:r>
    </w:p>
    <w:p w:rsidR="002959EF" w:rsidRPr="00BA5F8B" w:rsidRDefault="009D44AD" w:rsidP="002959EF">
      <w:pPr>
        <w:pStyle w:val="NormalWeb"/>
        <w:spacing w:before="0" w:beforeAutospacing="0" w:after="0" w:afterAutospacing="0"/>
        <w:textAlignment w:val="baseline"/>
        <w:rPr>
          <w:rFonts w:asciiTheme="majorHAnsi" w:hAnsiTheme="majorHAnsi" w:cstheme="majorHAnsi"/>
          <w:color w:val="333333"/>
          <w:sz w:val="23"/>
          <w:szCs w:val="23"/>
          <w:lang w:val="en-US"/>
        </w:rPr>
      </w:pPr>
      <w:r w:rsidRPr="00BA5F8B">
        <w:rPr>
          <w:rFonts w:asciiTheme="majorHAnsi" w:hAnsiTheme="majorHAnsi" w:cstheme="majorHAnsi"/>
          <w:color w:val="333333"/>
          <w:sz w:val="23"/>
          <w:szCs w:val="23"/>
        </w:rPr>
        <w:t>-</w:t>
      </w:r>
      <w:r w:rsidR="002959EF" w:rsidRPr="00BA5F8B">
        <w:rPr>
          <w:rFonts w:asciiTheme="majorHAnsi" w:hAnsiTheme="majorHAnsi" w:cstheme="majorHAnsi"/>
          <w:color w:val="333333"/>
          <w:sz w:val="23"/>
          <w:szCs w:val="23"/>
        </w:rPr>
        <w:t xml:space="preserve"> Cá nhân mang theo giấy tờ hợp pháp (chứng minh thư nhân dân/ căn cước công dân) để cán bộ sát hạch đối chiếu trước khi vào phòng thi, kiểm tra lại các thông tin cá nhân tại danh sách tham dự sát hạch;</w:t>
      </w:r>
    </w:p>
    <w:p w:rsidR="008A2D25" w:rsidRPr="00BA5F8B" w:rsidRDefault="008A2D25" w:rsidP="002959EF">
      <w:pPr>
        <w:pStyle w:val="NormalWeb"/>
        <w:spacing w:before="0" w:beforeAutospacing="0" w:after="0" w:afterAutospacing="0"/>
        <w:textAlignment w:val="baseline"/>
        <w:rPr>
          <w:rFonts w:asciiTheme="majorHAnsi" w:hAnsiTheme="majorHAnsi" w:cstheme="majorHAnsi"/>
          <w:color w:val="333333"/>
          <w:sz w:val="23"/>
          <w:szCs w:val="23"/>
          <w:lang w:val="en-US"/>
        </w:rPr>
      </w:pPr>
    </w:p>
    <w:p w:rsidR="002959EF" w:rsidRPr="00BA5F8B" w:rsidRDefault="002959EF" w:rsidP="002959EF">
      <w:pPr>
        <w:pStyle w:val="NormalWeb"/>
        <w:spacing w:before="0" w:beforeAutospacing="0" w:after="0" w:afterAutospacing="0"/>
        <w:textAlignment w:val="baseline"/>
        <w:rPr>
          <w:rFonts w:asciiTheme="majorHAnsi" w:hAnsiTheme="majorHAnsi" w:cstheme="majorHAnsi"/>
          <w:color w:val="333333"/>
          <w:sz w:val="23"/>
          <w:szCs w:val="23"/>
          <w:lang w:val="en-US"/>
        </w:rPr>
      </w:pPr>
      <w:r w:rsidRPr="00BA5F8B">
        <w:rPr>
          <w:rFonts w:asciiTheme="majorHAnsi" w:hAnsiTheme="majorHAnsi" w:cstheme="majorHAnsi"/>
          <w:color w:val="333333"/>
          <w:sz w:val="23"/>
          <w:szCs w:val="23"/>
        </w:rPr>
        <w:t>Để biết thêm thông tin, đề nghị các cá nhân liên hệ: Hội đồng xét cấp chứng chỉ hành nghề hoạt động xây dựng Hiệp hội Tư vấn Xây dựng Việt Nam Điện thoại: 0</w:t>
      </w:r>
      <w:r w:rsidR="001B5A5E" w:rsidRPr="00BA5F8B">
        <w:rPr>
          <w:rFonts w:asciiTheme="majorHAnsi" w:hAnsiTheme="majorHAnsi" w:cstheme="majorHAnsi"/>
          <w:color w:val="333333"/>
          <w:sz w:val="23"/>
          <w:szCs w:val="23"/>
          <w:lang w:val="en-US"/>
        </w:rPr>
        <w:t>2</w:t>
      </w:r>
      <w:r w:rsidRPr="00BA5F8B">
        <w:rPr>
          <w:rFonts w:asciiTheme="majorHAnsi" w:hAnsiTheme="majorHAnsi" w:cstheme="majorHAnsi"/>
          <w:color w:val="333333"/>
          <w:sz w:val="23"/>
          <w:szCs w:val="23"/>
        </w:rPr>
        <w:t>4.38218093.</w:t>
      </w:r>
      <w:r w:rsidR="00AA1D2E" w:rsidRPr="00BA5F8B">
        <w:rPr>
          <w:rFonts w:asciiTheme="majorHAnsi" w:hAnsiTheme="majorHAnsi" w:cstheme="majorHAnsi"/>
          <w:color w:val="333333"/>
          <w:sz w:val="23"/>
          <w:szCs w:val="23"/>
          <w:lang w:val="en-US"/>
        </w:rPr>
        <w:t xml:space="preserve"> </w:t>
      </w:r>
      <w:r w:rsidR="00A27C6A" w:rsidRPr="00BA5F8B">
        <w:rPr>
          <w:rFonts w:asciiTheme="majorHAnsi" w:hAnsiTheme="majorHAnsi" w:cstheme="majorHAnsi"/>
          <w:color w:val="333333"/>
          <w:sz w:val="23"/>
          <w:szCs w:val="23"/>
          <w:lang w:val="en-US"/>
        </w:rPr>
        <w:t>Hoặc</w:t>
      </w:r>
      <w:r w:rsidR="004B588C" w:rsidRPr="00BA5F8B">
        <w:rPr>
          <w:rFonts w:asciiTheme="majorHAnsi" w:hAnsiTheme="majorHAnsi" w:cstheme="majorHAnsi"/>
          <w:color w:val="333333"/>
          <w:sz w:val="23"/>
          <w:szCs w:val="23"/>
          <w:lang w:val="en-US"/>
        </w:rPr>
        <w:t xml:space="preserve"> Ông : Hoàng Ứng</w:t>
      </w:r>
      <w:r w:rsidR="00A27C6A" w:rsidRPr="00BA5F8B">
        <w:rPr>
          <w:rFonts w:asciiTheme="majorHAnsi" w:hAnsiTheme="majorHAnsi" w:cstheme="majorHAnsi"/>
          <w:color w:val="333333"/>
          <w:sz w:val="23"/>
          <w:szCs w:val="23"/>
          <w:lang w:val="en-US"/>
        </w:rPr>
        <w:t xml:space="preserve"> Huyền</w:t>
      </w:r>
      <w:r w:rsidR="004B588C" w:rsidRPr="00BA5F8B">
        <w:rPr>
          <w:rFonts w:asciiTheme="majorHAnsi" w:hAnsiTheme="majorHAnsi" w:cstheme="majorHAnsi"/>
          <w:color w:val="333333"/>
          <w:sz w:val="23"/>
          <w:szCs w:val="23"/>
          <w:lang w:val="en-US"/>
        </w:rPr>
        <w:t xml:space="preserve"> (Tổng thư ký Hiệp hội)</w:t>
      </w:r>
      <w:r w:rsidR="00A27C6A" w:rsidRPr="00BA5F8B">
        <w:rPr>
          <w:rFonts w:asciiTheme="majorHAnsi" w:hAnsiTheme="majorHAnsi" w:cstheme="majorHAnsi"/>
          <w:color w:val="333333"/>
          <w:sz w:val="23"/>
          <w:szCs w:val="23"/>
          <w:lang w:val="en-US"/>
        </w:rPr>
        <w:t xml:space="preserve">: 0913231782 ; </w:t>
      </w:r>
      <w:r w:rsidR="004B588C" w:rsidRPr="00BA5F8B">
        <w:rPr>
          <w:rFonts w:asciiTheme="majorHAnsi" w:hAnsiTheme="majorHAnsi" w:cstheme="majorHAnsi"/>
          <w:color w:val="333333"/>
          <w:sz w:val="23"/>
          <w:szCs w:val="23"/>
          <w:lang w:val="en-US"/>
        </w:rPr>
        <w:t>Ông Nguyễn Minh</w:t>
      </w:r>
      <w:r w:rsidR="009958C1" w:rsidRPr="00BA5F8B">
        <w:rPr>
          <w:rFonts w:asciiTheme="majorHAnsi" w:hAnsiTheme="majorHAnsi" w:cstheme="majorHAnsi"/>
          <w:color w:val="333333"/>
          <w:sz w:val="23"/>
          <w:szCs w:val="23"/>
          <w:lang w:val="en-US"/>
        </w:rPr>
        <w:t xml:space="preserve"> Hoàng : 0944817993 </w:t>
      </w:r>
    </w:p>
    <w:p w:rsidR="00B75AE6" w:rsidRPr="00BA5F8B" w:rsidRDefault="00B75AE6">
      <w:pPr>
        <w:rPr>
          <w:rFonts w:asciiTheme="majorHAnsi" w:hAnsiTheme="majorHAnsi" w:cstheme="majorHAnsi"/>
        </w:rPr>
      </w:pPr>
    </w:p>
    <w:sectPr w:rsidR="00B75AE6" w:rsidRPr="00BA5F8B" w:rsidSect="000E6707">
      <w:pgSz w:w="11906" w:h="16838"/>
      <w:pgMar w:top="1077" w:right="107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E7C"/>
    <w:multiLevelType w:val="hybridMultilevel"/>
    <w:tmpl w:val="50B004E6"/>
    <w:lvl w:ilvl="0" w:tplc="963C03B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EF"/>
    <w:rsid w:val="00036019"/>
    <w:rsid w:val="00080087"/>
    <w:rsid w:val="00086C3A"/>
    <w:rsid w:val="000D4A64"/>
    <w:rsid w:val="000E6707"/>
    <w:rsid w:val="00115412"/>
    <w:rsid w:val="001B5A5E"/>
    <w:rsid w:val="001C4DED"/>
    <w:rsid w:val="001D39EB"/>
    <w:rsid w:val="002959EF"/>
    <w:rsid w:val="002960E0"/>
    <w:rsid w:val="002C24E3"/>
    <w:rsid w:val="00324A58"/>
    <w:rsid w:val="00326B43"/>
    <w:rsid w:val="00375AD9"/>
    <w:rsid w:val="003B2CC1"/>
    <w:rsid w:val="003E6E8D"/>
    <w:rsid w:val="00470326"/>
    <w:rsid w:val="004874C1"/>
    <w:rsid w:val="004B588C"/>
    <w:rsid w:val="004B6ACC"/>
    <w:rsid w:val="005258B8"/>
    <w:rsid w:val="00531885"/>
    <w:rsid w:val="0053786C"/>
    <w:rsid w:val="005A48C0"/>
    <w:rsid w:val="005D13F3"/>
    <w:rsid w:val="005F2E5C"/>
    <w:rsid w:val="005F58B2"/>
    <w:rsid w:val="00653BE9"/>
    <w:rsid w:val="00804F6B"/>
    <w:rsid w:val="008121CB"/>
    <w:rsid w:val="00854911"/>
    <w:rsid w:val="008A2D25"/>
    <w:rsid w:val="008E42F9"/>
    <w:rsid w:val="00951933"/>
    <w:rsid w:val="00976A5D"/>
    <w:rsid w:val="009958C1"/>
    <w:rsid w:val="009D44AD"/>
    <w:rsid w:val="00A27C6A"/>
    <w:rsid w:val="00A866CE"/>
    <w:rsid w:val="00AA1D2E"/>
    <w:rsid w:val="00B75AE6"/>
    <w:rsid w:val="00BA5F8B"/>
    <w:rsid w:val="00BB68C3"/>
    <w:rsid w:val="00BD583B"/>
    <w:rsid w:val="00C9292B"/>
    <w:rsid w:val="00D20454"/>
    <w:rsid w:val="00D2268D"/>
    <w:rsid w:val="00D33E46"/>
    <w:rsid w:val="00D51381"/>
    <w:rsid w:val="00E323F8"/>
    <w:rsid w:val="00E83A78"/>
    <w:rsid w:val="00E83B2B"/>
    <w:rsid w:val="00EA2246"/>
    <w:rsid w:val="00F662A1"/>
    <w:rsid w:val="00F950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54B3"/>
  <w15:docId w15:val="{8872D7C9-8AD0-4AF2-B332-FACD670F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9EF"/>
    <w:pPr>
      <w:spacing w:before="100" w:beforeAutospacing="1" w:after="100" w:afterAutospacing="1" w:line="240" w:lineRule="auto"/>
      <w:jc w:val="left"/>
    </w:pPr>
    <w:rPr>
      <w:rFonts w:eastAsia="Times New Roman" w:cs="Times New Roman"/>
      <w:szCs w:val="24"/>
      <w:lang w:eastAsia="vi-VN"/>
    </w:rPr>
  </w:style>
  <w:style w:type="character" w:styleId="Hyperlink">
    <w:name w:val="Hyperlink"/>
    <w:basedOn w:val="DefaultParagraphFont"/>
    <w:uiPriority w:val="99"/>
    <w:semiHidden/>
    <w:unhideWhenUsed/>
    <w:rsid w:val="002959EF"/>
    <w:rPr>
      <w:color w:val="0000FF"/>
      <w:u w:val="single"/>
    </w:rPr>
  </w:style>
  <w:style w:type="paragraph" w:styleId="BalloonText">
    <w:name w:val="Balloon Text"/>
    <w:basedOn w:val="Normal"/>
    <w:link w:val="BalloonTextChar"/>
    <w:uiPriority w:val="99"/>
    <w:semiHidden/>
    <w:unhideWhenUsed/>
    <w:rsid w:val="00375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D9"/>
    <w:rPr>
      <w:rFonts w:ascii="Segoe UI" w:hAnsi="Segoe UI" w:cs="Segoe UI"/>
      <w:sz w:val="18"/>
      <w:szCs w:val="18"/>
    </w:rPr>
  </w:style>
  <w:style w:type="character" w:styleId="Emphasis">
    <w:name w:val="Emphasis"/>
    <w:basedOn w:val="DefaultParagraphFont"/>
    <w:uiPriority w:val="20"/>
    <w:qFormat/>
    <w:rsid w:val="00D22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17</cp:revision>
  <cp:lastPrinted>2017-08-14T07:06:00Z</cp:lastPrinted>
  <dcterms:created xsi:type="dcterms:W3CDTF">2018-07-09T07:12:00Z</dcterms:created>
  <dcterms:modified xsi:type="dcterms:W3CDTF">2020-05-06T03:38:00Z</dcterms:modified>
</cp:coreProperties>
</file>