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132" w:type="dxa"/>
        <w:tblLook w:val="01E0" w:firstRow="1" w:lastRow="1" w:firstColumn="1" w:lastColumn="1" w:noHBand="0" w:noVBand="0"/>
      </w:tblPr>
      <w:tblGrid>
        <w:gridCol w:w="3570"/>
        <w:gridCol w:w="6210"/>
      </w:tblGrid>
      <w:tr w:rsidR="00F02566" w:rsidRPr="00EA0EC2" w:rsidTr="00D302B1">
        <w:trPr>
          <w:trHeight w:val="1003"/>
        </w:trPr>
        <w:tc>
          <w:tcPr>
            <w:tcW w:w="3570" w:type="dxa"/>
          </w:tcPr>
          <w:p w:rsidR="00F02566" w:rsidRPr="00EA0EC2" w:rsidRDefault="00F02566" w:rsidP="00D302B1">
            <w:pPr>
              <w:spacing w:line="250" w:lineRule="auto"/>
              <w:jc w:val="center"/>
              <w:rPr>
                <w:b/>
                <w:color w:val="000000" w:themeColor="text1"/>
                <w:sz w:val="28"/>
                <w:szCs w:val="28"/>
              </w:rPr>
            </w:pPr>
            <w:r w:rsidRPr="00EA0EC2">
              <w:rPr>
                <w:b/>
                <w:color w:val="000000" w:themeColor="text1"/>
                <w:sz w:val="28"/>
                <w:szCs w:val="28"/>
              </w:rPr>
              <w:t xml:space="preserve">HIỆP HỘI TƯ VẤN </w:t>
            </w:r>
          </w:p>
          <w:p w:rsidR="00F02566" w:rsidRPr="00EA0EC2" w:rsidRDefault="00F02566" w:rsidP="00D302B1">
            <w:pPr>
              <w:spacing w:line="250" w:lineRule="auto"/>
              <w:jc w:val="center"/>
              <w:rPr>
                <w:b/>
                <w:color w:val="000000" w:themeColor="text1"/>
                <w:sz w:val="28"/>
                <w:szCs w:val="28"/>
              </w:rPr>
            </w:pPr>
            <w:r w:rsidRPr="00EA0EC2">
              <w:rPr>
                <w:b/>
                <w:color w:val="000000" w:themeColor="text1"/>
                <w:sz w:val="28"/>
                <w:szCs w:val="28"/>
              </w:rPr>
              <w:t xml:space="preserve">XÂY DỰNG VIỆT NAM  </w:t>
            </w:r>
          </w:p>
          <w:p w:rsidR="00F02566" w:rsidRPr="00EA0EC2" w:rsidRDefault="00F02566" w:rsidP="00D302B1">
            <w:pPr>
              <w:spacing w:line="250" w:lineRule="auto"/>
              <w:jc w:val="center"/>
              <w:rPr>
                <w:color w:val="000000" w:themeColor="text1"/>
                <w:sz w:val="28"/>
                <w:szCs w:val="28"/>
              </w:rPr>
            </w:pPr>
            <w:r w:rsidRPr="00EA0EC2">
              <w:rPr>
                <w:color w:val="000000" w:themeColor="text1"/>
                <w:sz w:val="28"/>
                <w:szCs w:val="28"/>
              </w:rPr>
              <w:t>--------------</w:t>
            </w:r>
          </w:p>
          <w:p w:rsidR="00F02566" w:rsidRPr="00EA0EC2" w:rsidRDefault="00F02566" w:rsidP="00D302B1">
            <w:pPr>
              <w:tabs>
                <w:tab w:val="left" w:pos="741"/>
              </w:tabs>
              <w:spacing w:line="250" w:lineRule="auto"/>
              <w:jc w:val="center"/>
              <w:rPr>
                <w:color w:val="000000" w:themeColor="text1"/>
                <w:sz w:val="28"/>
                <w:szCs w:val="28"/>
              </w:rPr>
            </w:pPr>
          </w:p>
        </w:tc>
        <w:tc>
          <w:tcPr>
            <w:tcW w:w="6210" w:type="dxa"/>
          </w:tcPr>
          <w:p w:rsidR="00F02566" w:rsidRPr="00EA0EC2" w:rsidRDefault="00F02566" w:rsidP="00D302B1">
            <w:pPr>
              <w:spacing w:line="250" w:lineRule="auto"/>
              <w:rPr>
                <w:b/>
                <w:color w:val="000000" w:themeColor="text1"/>
                <w:sz w:val="28"/>
                <w:szCs w:val="28"/>
              </w:rPr>
            </w:pPr>
            <w:r w:rsidRPr="00EA0EC2">
              <w:rPr>
                <w:color w:val="000000" w:themeColor="text1"/>
                <w:sz w:val="28"/>
                <w:szCs w:val="28"/>
              </w:rPr>
              <w:t xml:space="preserve"> </w:t>
            </w:r>
            <w:r w:rsidRPr="00EA0EC2">
              <w:rPr>
                <w:b/>
                <w:color w:val="000000" w:themeColor="text1"/>
                <w:sz w:val="28"/>
                <w:szCs w:val="28"/>
              </w:rPr>
              <w:t>CỘNG HÒA XÃ HỘI  CHỦ NGHĨA VIỆT NAM</w:t>
            </w:r>
          </w:p>
          <w:p w:rsidR="00F02566" w:rsidRPr="00EA0EC2" w:rsidRDefault="00F02566" w:rsidP="00D302B1">
            <w:pPr>
              <w:spacing w:line="250" w:lineRule="auto"/>
              <w:jc w:val="center"/>
              <w:rPr>
                <w:rFonts w:eastAsia="MS Mincho"/>
                <w:b/>
                <w:bCs/>
                <w:color w:val="000000" w:themeColor="text1"/>
                <w:sz w:val="28"/>
                <w:szCs w:val="28"/>
              </w:rPr>
            </w:pPr>
            <w:r w:rsidRPr="00EA0EC2">
              <w:rPr>
                <w:rFonts w:eastAsia="MS Mincho"/>
                <w:b/>
                <w:bCs/>
                <w:color w:val="000000" w:themeColor="text1"/>
                <w:sz w:val="28"/>
                <w:szCs w:val="28"/>
              </w:rPr>
              <w:t>Độc lập - Tự do - Hạnh phúc</w:t>
            </w:r>
          </w:p>
          <w:p w:rsidR="00F02566" w:rsidRPr="00EA0EC2" w:rsidRDefault="00F02566" w:rsidP="00D302B1">
            <w:pPr>
              <w:spacing w:line="250" w:lineRule="auto"/>
              <w:jc w:val="center"/>
              <w:rPr>
                <w:color w:val="000000" w:themeColor="text1"/>
                <w:sz w:val="28"/>
                <w:szCs w:val="28"/>
              </w:rPr>
            </w:pPr>
            <w:r w:rsidRPr="00EA0EC2">
              <w:rPr>
                <w:color w:val="000000" w:themeColor="text1"/>
                <w:sz w:val="28"/>
                <w:szCs w:val="28"/>
              </w:rPr>
              <w:t>-----------------------</w:t>
            </w:r>
          </w:p>
          <w:p w:rsidR="00F02566" w:rsidRPr="00EA0EC2" w:rsidRDefault="00F02566" w:rsidP="00D302B1">
            <w:pPr>
              <w:spacing w:line="250" w:lineRule="auto"/>
              <w:jc w:val="right"/>
              <w:rPr>
                <w:i/>
                <w:iCs/>
                <w:color w:val="000000" w:themeColor="text1"/>
                <w:sz w:val="28"/>
                <w:szCs w:val="28"/>
              </w:rPr>
            </w:pPr>
            <w:r w:rsidRPr="00EA0EC2">
              <w:rPr>
                <w:i/>
                <w:color w:val="000000" w:themeColor="text1"/>
                <w:sz w:val="28"/>
                <w:szCs w:val="28"/>
              </w:rPr>
              <w:t xml:space="preserve">Hà Nội, ngày </w:t>
            </w:r>
            <w:r w:rsidR="00AE2D9A">
              <w:rPr>
                <w:i/>
                <w:color w:val="000000" w:themeColor="text1"/>
                <w:sz w:val="28"/>
                <w:szCs w:val="28"/>
              </w:rPr>
              <w:t>13 tháng 08</w:t>
            </w:r>
            <w:r>
              <w:rPr>
                <w:i/>
                <w:color w:val="000000" w:themeColor="text1"/>
                <w:sz w:val="28"/>
                <w:szCs w:val="28"/>
              </w:rPr>
              <w:t xml:space="preserve"> năm 2020</w:t>
            </w:r>
            <w:r w:rsidRPr="00EA0EC2">
              <w:rPr>
                <w:i/>
                <w:color w:val="000000" w:themeColor="text1"/>
                <w:sz w:val="28"/>
                <w:szCs w:val="28"/>
              </w:rPr>
              <w:t xml:space="preserve">                </w:t>
            </w:r>
          </w:p>
          <w:p w:rsidR="00F02566" w:rsidRPr="00EA0EC2" w:rsidRDefault="00F02566" w:rsidP="00D302B1">
            <w:pPr>
              <w:spacing w:line="250" w:lineRule="auto"/>
              <w:jc w:val="center"/>
              <w:rPr>
                <w:color w:val="000000" w:themeColor="text1"/>
                <w:sz w:val="2"/>
                <w:szCs w:val="28"/>
              </w:rPr>
            </w:pPr>
          </w:p>
        </w:tc>
      </w:tr>
    </w:tbl>
    <w:p w:rsidR="00F02566" w:rsidRDefault="00F02566" w:rsidP="002959EF">
      <w:pPr>
        <w:pStyle w:val="NormalWeb"/>
        <w:spacing w:before="0" w:beforeAutospacing="0" w:after="0" w:afterAutospacing="0"/>
        <w:textAlignment w:val="baseline"/>
        <w:rPr>
          <w:rFonts w:asciiTheme="majorHAnsi" w:hAnsiTheme="majorHAnsi" w:cstheme="majorHAnsi"/>
          <w:sz w:val="26"/>
          <w:szCs w:val="26"/>
          <w:bdr w:val="none" w:sz="0" w:space="0" w:color="auto" w:frame="1"/>
        </w:rPr>
      </w:pPr>
    </w:p>
    <w:p w:rsidR="002959EF" w:rsidRDefault="002959EF" w:rsidP="00F02566">
      <w:pPr>
        <w:pStyle w:val="NormalWeb"/>
        <w:spacing w:before="0" w:beforeAutospacing="0" w:after="0" w:afterAutospacing="0"/>
        <w:jc w:val="center"/>
        <w:textAlignment w:val="baseline"/>
        <w:rPr>
          <w:rFonts w:asciiTheme="majorHAnsi" w:hAnsiTheme="majorHAnsi" w:cstheme="majorHAnsi"/>
          <w:b/>
          <w:sz w:val="30"/>
          <w:szCs w:val="26"/>
          <w:bdr w:val="none" w:sz="0" w:space="0" w:color="auto" w:frame="1"/>
          <w:lang w:val="en-US"/>
        </w:rPr>
      </w:pPr>
      <w:r w:rsidRPr="00F02566">
        <w:rPr>
          <w:rFonts w:asciiTheme="majorHAnsi" w:hAnsiTheme="majorHAnsi" w:cstheme="majorHAnsi"/>
          <w:b/>
          <w:sz w:val="30"/>
          <w:szCs w:val="26"/>
          <w:bdr w:val="none" w:sz="0" w:space="0" w:color="auto" w:frame="1"/>
        </w:rPr>
        <w:t>Thông báo về việc sát hạch cấp chứng chỉ hành nghề hoạt động xây dựng</w:t>
      </w:r>
      <w:r w:rsidR="00891EB2">
        <w:rPr>
          <w:rFonts w:asciiTheme="majorHAnsi" w:hAnsiTheme="majorHAnsi" w:cstheme="majorHAnsi"/>
          <w:b/>
          <w:sz w:val="30"/>
          <w:szCs w:val="26"/>
          <w:bdr w:val="none" w:sz="0" w:space="0" w:color="auto" w:frame="1"/>
          <w:lang w:val="en-US"/>
        </w:rPr>
        <w:t xml:space="preserve"> h</w:t>
      </w:r>
      <w:r w:rsidR="00891EB2" w:rsidRPr="00891EB2">
        <w:rPr>
          <w:rFonts w:asciiTheme="majorHAnsi" w:hAnsiTheme="majorHAnsi" w:cstheme="majorHAnsi"/>
          <w:b/>
          <w:sz w:val="30"/>
          <w:szCs w:val="26"/>
          <w:bdr w:val="none" w:sz="0" w:space="0" w:color="auto" w:frame="1"/>
          <w:lang w:val="en-US"/>
        </w:rPr>
        <w:t>ạn</w:t>
      </w:r>
      <w:r w:rsidR="00891EB2">
        <w:rPr>
          <w:rFonts w:asciiTheme="majorHAnsi" w:hAnsiTheme="majorHAnsi" w:cstheme="majorHAnsi"/>
          <w:b/>
          <w:sz w:val="30"/>
          <w:szCs w:val="26"/>
          <w:bdr w:val="none" w:sz="0" w:space="0" w:color="auto" w:frame="1"/>
          <w:lang w:val="en-US"/>
        </w:rPr>
        <w:t>g II,III cho c</w:t>
      </w:r>
      <w:r w:rsidR="00891EB2" w:rsidRPr="00891EB2">
        <w:rPr>
          <w:rFonts w:asciiTheme="majorHAnsi" w:hAnsiTheme="majorHAnsi" w:cstheme="majorHAnsi"/>
          <w:b/>
          <w:sz w:val="30"/>
          <w:szCs w:val="26"/>
          <w:bdr w:val="none" w:sz="0" w:space="0" w:color="auto" w:frame="1"/>
          <w:lang w:val="en-US"/>
        </w:rPr>
        <w:t>á</w:t>
      </w:r>
      <w:r w:rsidR="00891EB2">
        <w:rPr>
          <w:rFonts w:asciiTheme="majorHAnsi" w:hAnsiTheme="majorHAnsi" w:cstheme="majorHAnsi"/>
          <w:b/>
          <w:sz w:val="30"/>
          <w:szCs w:val="26"/>
          <w:bdr w:val="none" w:sz="0" w:space="0" w:color="auto" w:frame="1"/>
          <w:lang w:val="en-US"/>
        </w:rPr>
        <w:t xml:space="preserve"> nh</w:t>
      </w:r>
      <w:r w:rsidR="00891EB2" w:rsidRPr="00891EB2">
        <w:rPr>
          <w:rFonts w:asciiTheme="majorHAnsi" w:hAnsiTheme="majorHAnsi" w:cstheme="majorHAnsi"/>
          <w:b/>
          <w:sz w:val="30"/>
          <w:szCs w:val="26"/>
          <w:bdr w:val="none" w:sz="0" w:space="0" w:color="auto" w:frame="1"/>
          <w:lang w:val="en-US"/>
        </w:rPr>
        <w:t>â</w:t>
      </w:r>
      <w:r w:rsidR="00891EB2">
        <w:rPr>
          <w:rFonts w:asciiTheme="majorHAnsi" w:hAnsiTheme="majorHAnsi" w:cstheme="majorHAnsi"/>
          <w:b/>
          <w:sz w:val="30"/>
          <w:szCs w:val="26"/>
          <w:bdr w:val="none" w:sz="0" w:space="0" w:color="auto" w:frame="1"/>
          <w:lang w:val="en-US"/>
        </w:rPr>
        <w:t>n</w:t>
      </w:r>
      <w:r w:rsidRPr="00F02566">
        <w:rPr>
          <w:rFonts w:asciiTheme="majorHAnsi" w:hAnsiTheme="majorHAnsi" w:cstheme="majorHAnsi"/>
          <w:b/>
          <w:sz w:val="30"/>
          <w:szCs w:val="26"/>
          <w:bdr w:val="none" w:sz="0" w:space="0" w:color="auto" w:frame="1"/>
        </w:rPr>
        <w:t xml:space="preserve"> ngày </w:t>
      </w:r>
      <w:r w:rsidR="00AE2D9A">
        <w:rPr>
          <w:rFonts w:asciiTheme="majorHAnsi" w:hAnsiTheme="majorHAnsi" w:cstheme="majorHAnsi"/>
          <w:b/>
          <w:sz w:val="30"/>
          <w:szCs w:val="26"/>
          <w:bdr w:val="none" w:sz="0" w:space="0" w:color="auto" w:frame="1"/>
          <w:lang w:val="en-US"/>
        </w:rPr>
        <w:t>22</w:t>
      </w:r>
      <w:r w:rsidR="00AE2D9A">
        <w:rPr>
          <w:rFonts w:asciiTheme="majorHAnsi" w:hAnsiTheme="majorHAnsi" w:cstheme="majorHAnsi"/>
          <w:b/>
          <w:sz w:val="30"/>
          <w:szCs w:val="26"/>
          <w:bdr w:val="none" w:sz="0" w:space="0" w:color="auto" w:frame="1"/>
        </w:rPr>
        <w:t>/8/2020</w:t>
      </w:r>
      <w:r w:rsidR="00AE2D9A">
        <w:rPr>
          <w:rFonts w:asciiTheme="majorHAnsi" w:hAnsiTheme="majorHAnsi" w:cstheme="majorHAnsi"/>
          <w:b/>
          <w:sz w:val="30"/>
          <w:szCs w:val="26"/>
          <w:bdr w:val="none" w:sz="0" w:space="0" w:color="auto" w:frame="1"/>
          <w:lang w:val="en-US"/>
        </w:rPr>
        <w:t xml:space="preserve"> tại TPHCM v</w:t>
      </w:r>
      <w:r w:rsidR="00AE2D9A" w:rsidRPr="00AE2D9A">
        <w:rPr>
          <w:rFonts w:asciiTheme="majorHAnsi" w:hAnsiTheme="majorHAnsi" w:cstheme="majorHAnsi"/>
          <w:b/>
          <w:sz w:val="30"/>
          <w:szCs w:val="26"/>
          <w:bdr w:val="none" w:sz="0" w:space="0" w:color="auto" w:frame="1"/>
          <w:lang w:val="en-US"/>
        </w:rPr>
        <w:t>à</w:t>
      </w:r>
      <w:r w:rsidR="00AE2D9A">
        <w:rPr>
          <w:rFonts w:asciiTheme="majorHAnsi" w:hAnsiTheme="majorHAnsi" w:cstheme="majorHAnsi"/>
          <w:b/>
          <w:sz w:val="30"/>
          <w:szCs w:val="26"/>
          <w:bdr w:val="none" w:sz="0" w:space="0" w:color="auto" w:frame="1"/>
          <w:lang w:val="en-US"/>
        </w:rPr>
        <w:t xml:space="preserve"> 29/8/2020 t</w:t>
      </w:r>
      <w:r w:rsidR="00AE2D9A" w:rsidRPr="00AE2D9A">
        <w:rPr>
          <w:rFonts w:asciiTheme="majorHAnsi" w:hAnsiTheme="majorHAnsi" w:cstheme="majorHAnsi"/>
          <w:b/>
          <w:sz w:val="30"/>
          <w:szCs w:val="26"/>
          <w:bdr w:val="none" w:sz="0" w:space="0" w:color="auto" w:frame="1"/>
          <w:lang w:val="en-US"/>
        </w:rPr>
        <w:t>ại</w:t>
      </w:r>
      <w:r w:rsidR="00AE2D9A">
        <w:rPr>
          <w:rFonts w:asciiTheme="majorHAnsi" w:hAnsiTheme="majorHAnsi" w:cstheme="majorHAnsi"/>
          <w:b/>
          <w:sz w:val="30"/>
          <w:szCs w:val="26"/>
          <w:bdr w:val="none" w:sz="0" w:space="0" w:color="auto" w:frame="1"/>
          <w:lang w:val="en-US"/>
        </w:rPr>
        <w:t xml:space="preserve"> H</w:t>
      </w:r>
      <w:r w:rsidR="00AE2D9A" w:rsidRPr="00AE2D9A">
        <w:rPr>
          <w:rFonts w:asciiTheme="majorHAnsi" w:hAnsiTheme="majorHAnsi" w:cstheme="majorHAnsi"/>
          <w:b/>
          <w:sz w:val="30"/>
          <w:szCs w:val="26"/>
          <w:bdr w:val="none" w:sz="0" w:space="0" w:color="auto" w:frame="1"/>
          <w:lang w:val="en-US"/>
        </w:rPr>
        <w:t>à</w:t>
      </w:r>
      <w:r w:rsidR="00AE2D9A">
        <w:rPr>
          <w:rFonts w:asciiTheme="majorHAnsi" w:hAnsiTheme="majorHAnsi" w:cstheme="majorHAnsi"/>
          <w:b/>
          <w:sz w:val="30"/>
          <w:szCs w:val="26"/>
          <w:bdr w:val="none" w:sz="0" w:space="0" w:color="auto" w:frame="1"/>
          <w:lang w:val="en-US"/>
        </w:rPr>
        <w:t xml:space="preserve"> N</w:t>
      </w:r>
      <w:r w:rsidR="00AE2D9A" w:rsidRPr="00AE2D9A">
        <w:rPr>
          <w:rFonts w:asciiTheme="majorHAnsi" w:hAnsiTheme="majorHAnsi" w:cstheme="majorHAnsi"/>
          <w:b/>
          <w:sz w:val="30"/>
          <w:szCs w:val="26"/>
          <w:bdr w:val="none" w:sz="0" w:space="0" w:color="auto" w:frame="1"/>
          <w:lang w:val="en-US"/>
        </w:rPr>
        <w:t>ội</w:t>
      </w:r>
      <w:r w:rsidR="00AE2D9A">
        <w:rPr>
          <w:rFonts w:asciiTheme="majorHAnsi" w:hAnsiTheme="majorHAnsi" w:cstheme="majorHAnsi"/>
          <w:b/>
          <w:sz w:val="30"/>
          <w:szCs w:val="26"/>
          <w:bdr w:val="none" w:sz="0" w:space="0" w:color="auto" w:frame="1"/>
          <w:lang w:val="en-US"/>
        </w:rPr>
        <w:t>.</w:t>
      </w:r>
    </w:p>
    <w:p w:rsidR="00F02566" w:rsidRDefault="00F02566" w:rsidP="00F02566">
      <w:pPr>
        <w:pStyle w:val="NormalWeb"/>
        <w:spacing w:before="0" w:beforeAutospacing="0" w:after="0" w:afterAutospacing="0"/>
        <w:jc w:val="center"/>
        <w:textAlignment w:val="baseline"/>
        <w:rPr>
          <w:rFonts w:asciiTheme="majorHAnsi" w:hAnsiTheme="majorHAnsi" w:cstheme="majorHAnsi"/>
          <w:b/>
          <w:sz w:val="30"/>
          <w:szCs w:val="26"/>
          <w:bdr w:val="none" w:sz="0" w:space="0" w:color="auto" w:frame="1"/>
          <w:lang w:val="en-US"/>
        </w:rPr>
      </w:pPr>
    </w:p>
    <w:p w:rsidR="00F02566" w:rsidRPr="00891EB2" w:rsidRDefault="00F02566" w:rsidP="00F02566">
      <w:pPr>
        <w:pStyle w:val="NormalWeb"/>
        <w:spacing w:before="0" w:beforeAutospacing="0" w:after="0" w:afterAutospacing="0"/>
        <w:jc w:val="center"/>
        <w:textAlignment w:val="baseline"/>
        <w:rPr>
          <w:rFonts w:asciiTheme="majorHAnsi" w:hAnsiTheme="majorHAnsi" w:cstheme="majorHAnsi"/>
          <w:sz w:val="26"/>
          <w:szCs w:val="26"/>
          <w:bdr w:val="none" w:sz="0" w:space="0" w:color="auto" w:frame="1"/>
          <w:lang w:val="en-US"/>
        </w:rPr>
      </w:pPr>
      <w:r w:rsidRPr="00891EB2">
        <w:rPr>
          <w:rFonts w:asciiTheme="majorHAnsi" w:hAnsiTheme="majorHAnsi" w:cstheme="majorHAnsi"/>
          <w:sz w:val="26"/>
          <w:szCs w:val="26"/>
          <w:bdr w:val="none" w:sz="0" w:space="0" w:color="auto" w:frame="1"/>
          <w:lang w:val="en-US"/>
        </w:rPr>
        <w:t>Kính gửi: Các đơn vị Hội viên Hiệp hội.</w:t>
      </w:r>
    </w:p>
    <w:p w:rsidR="00951933" w:rsidRPr="000C6BFE" w:rsidRDefault="00951933" w:rsidP="002959EF">
      <w:pPr>
        <w:pStyle w:val="NormalWeb"/>
        <w:spacing w:before="0" w:beforeAutospacing="0" w:after="0" w:afterAutospacing="0"/>
        <w:textAlignment w:val="baseline"/>
        <w:rPr>
          <w:rFonts w:asciiTheme="majorHAnsi" w:hAnsiTheme="majorHAnsi" w:cstheme="majorHAnsi"/>
          <w:sz w:val="26"/>
          <w:szCs w:val="26"/>
          <w:lang w:val="en-US"/>
        </w:rPr>
      </w:pPr>
    </w:p>
    <w:p w:rsidR="00AE2D9A" w:rsidRDefault="00AE2D9A" w:rsidP="00723506">
      <w:pPr>
        <w:pStyle w:val="NormalWeb"/>
        <w:spacing w:before="120" w:beforeAutospacing="0" w:after="120" w:afterAutospacing="0"/>
        <w:ind w:firstLine="720"/>
        <w:textAlignment w:val="baseline"/>
        <w:rPr>
          <w:rFonts w:asciiTheme="majorHAnsi" w:hAnsiTheme="majorHAnsi" w:cstheme="majorHAnsi"/>
          <w:sz w:val="26"/>
          <w:szCs w:val="26"/>
          <w:lang w:val="en-US"/>
        </w:rPr>
      </w:pPr>
      <w:r>
        <w:rPr>
          <w:rFonts w:asciiTheme="majorHAnsi" w:hAnsiTheme="majorHAnsi" w:cstheme="majorHAnsi"/>
          <w:sz w:val="26"/>
          <w:szCs w:val="26"/>
          <w:lang w:val="en-US"/>
        </w:rPr>
        <w:t>C</w:t>
      </w:r>
      <w:r w:rsidRPr="00AE2D9A">
        <w:rPr>
          <w:rFonts w:asciiTheme="majorHAnsi" w:hAnsiTheme="majorHAnsi" w:cstheme="majorHAnsi"/>
          <w:sz w:val="26"/>
          <w:szCs w:val="26"/>
          <w:lang w:val="en-US"/>
        </w:rPr>
        <w:t>ă</w:t>
      </w:r>
      <w:r>
        <w:rPr>
          <w:rFonts w:asciiTheme="majorHAnsi" w:hAnsiTheme="majorHAnsi" w:cstheme="majorHAnsi"/>
          <w:sz w:val="26"/>
          <w:szCs w:val="26"/>
          <w:lang w:val="en-US"/>
        </w:rPr>
        <w:t>n c</w:t>
      </w:r>
      <w:r w:rsidRPr="00AE2D9A">
        <w:rPr>
          <w:rFonts w:asciiTheme="majorHAnsi" w:hAnsiTheme="majorHAnsi" w:cstheme="majorHAnsi"/>
          <w:sz w:val="26"/>
          <w:szCs w:val="26"/>
          <w:lang w:val="en-US"/>
        </w:rPr>
        <w:t>ứ</w:t>
      </w:r>
      <w:r>
        <w:rPr>
          <w:rFonts w:asciiTheme="majorHAnsi" w:hAnsiTheme="majorHAnsi" w:cstheme="majorHAnsi"/>
          <w:sz w:val="26"/>
          <w:szCs w:val="26"/>
          <w:lang w:val="en-US"/>
        </w:rPr>
        <w:t xml:space="preserve"> K</w:t>
      </w:r>
      <w:r w:rsidRPr="00AE2D9A">
        <w:rPr>
          <w:rFonts w:asciiTheme="majorHAnsi" w:hAnsiTheme="majorHAnsi" w:cstheme="majorHAnsi"/>
          <w:sz w:val="26"/>
          <w:szCs w:val="26"/>
          <w:lang w:val="en-US"/>
        </w:rPr>
        <w:t>ế</w:t>
      </w:r>
      <w:r>
        <w:rPr>
          <w:rFonts w:asciiTheme="majorHAnsi" w:hAnsiTheme="majorHAnsi" w:cstheme="majorHAnsi"/>
          <w:sz w:val="26"/>
          <w:szCs w:val="26"/>
          <w:lang w:val="en-US"/>
        </w:rPr>
        <w:t xml:space="preserve"> ho</w:t>
      </w:r>
      <w:r w:rsidRPr="00AE2D9A">
        <w:rPr>
          <w:rFonts w:asciiTheme="majorHAnsi" w:hAnsiTheme="majorHAnsi" w:cstheme="majorHAnsi"/>
          <w:sz w:val="26"/>
          <w:szCs w:val="26"/>
          <w:lang w:val="en-US"/>
        </w:rPr>
        <w:t>ạch</w:t>
      </w:r>
      <w:r>
        <w:rPr>
          <w:rFonts w:asciiTheme="majorHAnsi" w:hAnsiTheme="majorHAnsi" w:cstheme="majorHAnsi"/>
          <w:sz w:val="26"/>
          <w:szCs w:val="26"/>
          <w:lang w:val="en-US"/>
        </w:rPr>
        <w:t xml:space="preserve"> s</w:t>
      </w:r>
      <w:r w:rsidRPr="00AE2D9A">
        <w:rPr>
          <w:rFonts w:asciiTheme="majorHAnsi" w:hAnsiTheme="majorHAnsi" w:cstheme="majorHAnsi"/>
          <w:sz w:val="26"/>
          <w:szCs w:val="26"/>
          <w:lang w:val="en-US"/>
        </w:rPr>
        <w:t>át</w:t>
      </w:r>
      <w:r>
        <w:rPr>
          <w:rFonts w:asciiTheme="majorHAnsi" w:hAnsiTheme="majorHAnsi" w:cstheme="majorHAnsi"/>
          <w:sz w:val="26"/>
          <w:szCs w:val="26"/>
          <w:lang w:val="en-US"/>
        </w:rPr>
        <w:t xml:space="preserve"> h</w:t>
      </w:r>
      <w:r w:rsidRPr="00AE2D9A">
        <w:rPr>
          <w:rFonts w:asciiTheme="majorHAnsi" w:hAnsiTheme="majorHAnsi" w:cstheme="majorHAnsi"/>
          <w:sz w:val="26"/>
          <w:szCs w:val="26"/>
          <w:lang w:val="en-US"/>
        </w:rPr>
        <w:t>ạch</w:t>
      </w:r>
      <w:r>
        <w:rPr>
          <w:rFonts w:asciiTheme="majorHAnsi" w:hAnsiTheme="majorHAnsi" w:cstheme="majorHAnsi"/>
          <w:sz w:val="26"/>
          <w:szCs w:val="26"/>
          <w:lang w:val="en-US"/>
        </w:rPr>
        <w:t xml:space="preserve"> c</w:t>
      </w:r>
      <w:r w:rsidRPr="00AE2D9A">
        <w:rPr>
          <w:rFonts w:asciiTheme="majorHAnsi" w:hAnsiTheme="majorHAnsi" w:cstheme="majorHAnsi"/>
          <w:sz w:val="26"/>
          <w:szCs w:val="26"/>
          <w:lang w:val="en-US"/>
        </w:rPr>
        <w:t>ấp</w:t>
      </w:r>
      <w:r>
        <w:rPr>
          <w:rFonts w:asciiTheme="majorHAnsi" w:hAnsiTheme="majorHAnsi" w:cstheme="majorHAnsi"/>
          <w:sz w:val="26"/>
          <w:szCs w:val="26"/>
          <w:lang w:val="en-US"/>
        </w:rPr>
        <w:t xml:space="preserve"> CCHN ho</w:t>
      </w:r>
      <w:r w:rsidRPr="00AE2D9A">
        <w:rPr>
          <w:rFonts w:asciiTheme="majorHAnsi" w:hAnsiTheme="majorHAnsi" w:cstheme="majorHAnsi"/>
          <w:sz w:val="26"/>
          <w:szCs w:val="26"/>
          <w:lang w:val="en-US"/>
        </w:rPr>
        <w:t>ạt</w:t>
      </w:r>
      <w:r>
        <w:rPr>
          <w:rFonts w:asciiTheme="majorHAnsi" w:hAnsiTheme="majorHAnsi" w:cstheme="majorHAnsi"/>
          <w:sz w:val="26"/>
          <w:szCs w:val="26"/>
          <w:lang w:val="en-US"/>
        </w:rPr>
        <w:t xml:space="preserve"> đ</w:t>
      </w:r>
      <w:r w:rsidRPr="00AE2D9A">
        <w:rPr>
          <w:rFonts w:asciiTheme="majorHAnsi" w:hAnsiTheme="majorHAnsi" w:cstheme="majorHAnsi"/>
          <w:sz w:val="26"/>
          <w:szCs w:val="26"/>
          <w:lang w:val="en-US"/>
        </w:rPr>
        <w:t>ộn</w:t>
      </w:r>
      <w:r>
        <w:rPr>
          <w:rFonts w:asciiTheme="majorHAnsi" w:hAnsiTheme="majorHAnsi" w:cstheme="majorHAnsi"/>
          <w:sz w:val="26"/>
          <w:szCs w:val="26"/>
          <w:lang w:val="en-US"/>
        </w:rPr>
        <w:t>g x</w:t>
      </w:r>
      <w:r w:rsidRPr="00AE2D9A">
        <w:rPr>
          <w:rFonts w:asciiTheme="majorHAnsi" w:hAnsiTheme="majorHAnsi" w:cstheme="majorHAnsi"/>
          <w:sz w:val="26"/>
          <w:szCs w:val="26"/>
          <w:lang w:val="en-US"/>
        </w:rPr>
        <w:t>ây</w:t>
      </w:r>
      <w:r>
        <w:rPr>
          <w:rFonts w:asciiTheme="majorHAnsi" w:hAnsiTheme="majorHAnsi" w:cstheme="majorHAnsi"/>
          <w:sz w:val="26"/>
          <w:szCs w:val="26"/>
          <w:lang w:val="en-US"/>
        </w:rPr>
        <w:t xml:space="preserve"> d</w:t>
      </w:r>
      <w:r w:rsidRPr="00AE2D9A">
        <w:rPr>
          <w:rFonts w:asciiTheme="majorHAnsi" w:hAnsiTheme="majorHAnsi" w:cstheme="majorHAnsi"/>
          <w:sz w:val="26"/>
          <w:szCs w:val="26"/>
          <w:lang w:val="en-US"/>
        </w:rPr>
        <w:t>ựn</w:t>
      </w:r>
      <w:r>
        <w:rPr>
          <w:rFonts w:asciiTheme="majorHAnsi" w:hAnsiTheme="majorHAnsi" w:cstheme="majorHAnsi"/>
          <w:sz w:val="26"/>
          <w:szCs w:val="26"/>
          <w:lang w:val="en-US"/>
        </w:rPr>
        <w:t>g c</w:t>
      </w:r>
      <w:r w:rsidRPr="00AE2D9A">
        <w:rPr>
          <w:rFonts w:asciiTheme="majorHAnsi" w:hAnsiTheme="majorHAnsi" w:cstheme="majorHAnsi"/>
          <w:sz w:val="26"/>
          <w:szCs w:val="26"/>
          <w:lang w:val="en-US"/>
        </w:rPr>
        <w:t>ủa</w:t>
      </w:r>
      <w:r>
        <w:rPr>
          <w:rFonts w:asciiTheme="majorHAnsi" w:hAnsiTheme="majorHAnsi" w:cstheme="majorHAnsi"/>
          <w:sz w:val="26"/>
          <w:szCs w:val="26"/>
          <w:lang w:val="en-US"/>
        </w:rPr>
        <w:t xml:space="preserve"> Hi</w:t>
      </w:r>
      <w:r w:rsidRPr="00AE2D9A">
        <w:rPr>
          <w:rFonts w:asciiTheme="majorHAnsi" w:hAnsiTheme="majorHAnsi" w:cstheme="majorHAnsi"/>
          <w:sz w:val="26"/>
          <w:szCs w:val="26"/>
          <w:lang w:val="en-US"/>
        </w:rPr>
        <w:t>ệp</w:t>
      </w:r>
      <w:r>
        <w:rPr>
          <w:rFonts w:asciiTheme="majorHAnsi" w:hAnsiTheme="majorHAnsi" w:cstheme="majorHAnsi"/>
          <w:sz w:val="26"/>
          <w:szCs w:val="26"/>
          <w:lang w:val="en-US"/>
        </w:rPr>
        <w:t xml:space="preserve"> h</w:t>
      </w:r>
      <w:r w:rsidRPr="00AE2D9A">
        <w:rPr>
          <w:rFonts w:asciiTheme="majorHAnsi" w:hAnsiTheme="majorHAnsi" w:cstheme="majorHAnsi"/>
          <w:sz w:val="26"/>
          <w:szCs w:val="26"/>
          <w:lang w:val="en-US"/>
        </w:rPr>
        <w:t>ội</w:t>
      </w:r>
      <w:r>
        <w:rPr>
          <w:rFonts w:asciiTheme="majorHAnsi" w:hAnsiTheme="majorHAnsi" w:cstheme="majorHAnsi"/>
          <w:sz w:val="26"/>
          <w:szCs w:val="26"/>
          <w:lang w:val="en-US"/>
        </w:rPr>
        <w:t xml:space="preserve"> t</w:t>
      </w:r>
      <w:r w:rsidRPr="00AE2D9A">
        <w:rPr>
          <w:rFonts w:asciiTheme="majorHAnsi" w:hAnsiTheme="majorHAnsi" w:cstheme="majorHAnsi"/>
          <w:sz w:val="26"/>
          <w:szCs w:val="26"/>
          <w:lang w:val="en-US"/>
        </w:rPr>
        <w:t>ư</w:t>
      </w:r>
      <w:r>
        <w:rPr>
          <w:rFonts w:asciiTheme="majorHAnsi" w:hAnsiTheme="majorHAnsi" w:cstheme="majorHAnsi"/>
          <w:sz w:val="26"/>
          <w:szCs w:val="26"/>
          <w:lang w:val="en-US"/>
        </w:rPr>
        <w:t xml:space="preserve"> v</w:t>
      </w:r>
      <w:r w:rsidRPr="00AE2D9A">
        <w:rPr>
          <w:rFonts w:asciiTheme="majorHAnsi" w:hAnsiTheme="majorHAnsi" w:cstheme="majorHAnsi"/>
          <w:sz w:val="26"/>
          <w:szCs w:val="26"/>
          <w:lang w:val="en-US"/>
        </w:rPr>
        <w:t>ấ</w:t>
      </w:r>
      <w:r>
        <w:rPr>
          <w:rFonts w:asciiTheme="majorHAnsi" w:hAnsiTheme="majorHAnsi" w:cstheme="majorHAnsi"/>
          <w:sz w:val="26"/>
          <w:szCs w:val="26"/>
          <w:lang w:val="en-US"/>
        </w:rPr>
        <w:t>n X</w:t>
      </w:r>
      <w:r w:rsidRPr="00AE2D9A">
        <w:rPr>
          <w:rFonts w:asciiTheme="majorHAnsi" w:hAnsiTheme="majorHAnsi" w:cstheme="majorHAnsi"/>
          <w:sz w:val="26"/>
          <w:szCs w:val="26"/>
          <w:lang w:val="en-US"/>
        </w:rPr>
        <w:t>ây</w:t>
      </w:r>
      <w:r>
        <w:rPr>
          <w:rFonts w:asciiTheme="majorHAnsi" w:hAnsiTheme="majorHAnsi" w:cstheme="majorHAnsi"/>
          <w:sz w:val="26"/>
          <w:szCs w:val="26"/>
          <w:lang w:val="en-US"/>
        </w:rPr>
        <w:t xml:space="preserve"> d</w:t>
      </w:r>
      <w:r w:rsidRPr="00AE2D9A">
        <w:rPr>
          <w:rFonts w:asciiTheme="majorHAnsi" w:hAnsiTheme="majorHAnsi" w:cstheme="majorHAnsi"/>
          <w:sz w:val="26"/>
          <w:szCs w:val="26"/>
          <w:lang w:val="en-US"/>
        </w:rPr>
        <w:t>ựn</w:t>
      </w:r>
      <w:r>
        <w:rPr>
          <w:rFonts w:asciiTheme="majorHAnsi" w:hAnsiTheme="majorHAnsi" w:cstheme="majorHAnsi"/>
          <w:sz w:val="26"/>
          <w:szCs w:val="26"/>
          <w:lang w:val="en-US"/>
        </w:rPr>
        <w:t>g V</w:t>
      </w:r>
      <w:r w:rsidRPr="00AE2D9A">
        <w:rPr>
          <w:rFonts w:asciiTheme="majorHAnsi" w:hAnsiTheme="majorHAnsi" w:cstheme="majorHAnsi"/>
          <w:sz w:val="26"/>
          <w:szCs w:val="26"/>
          <w:lang w:val="en-US"/>
        </w:rPr>
        <w:t>iệ</w:t>
      </w:r>
      <w:r>
        <w:rPr>
          <w:rFonts w:asciiTheme="majorHAnsi" w:hAnsiTheme="majorHAnsi" w:cstheme="majorHAnsi"/>
          <w:sz w:val="26"/>
          <w:szCs w:val="26"/>
          <w:lang w:val="en-US"/>
        </w:rPr>
        <w:t>t Nam (</w:t>
      </w:r>
      <w:r w:rsidRPr="00AE2D9A">
        <w:rPr>
          <w:rFonts w:asciiTheme="majorHAnsi" w:hAnsiTheme="majorHAnsi" w:cstheme="majorHAnsi"/>
          <w:sz w:val="26"/>
          <w:szCs w:val="26"/>
          <w:lang w:val="en-US"/>
        </w:rPr>
        <w:t>Đ</w:t>
      </w:r>
      <w:r>
        <w:rPr>
          <w:rFonts w:asciiTheme="majorHAnsi" w:hAnsiTheme="majorHAnsi" w:cstheme="majorHAnsi"/>
          <w:sz w:val="26"/>
          <w:szCs w:val="26"/>
          <w:lang w:val="en-US"/>
        </w:rPr>
        <w:t>i</w:t>
      </w:r>
      <w:r w:rsidRPr="00AE2D9A">
        <w:rPr>
          <w:rFonts w:asciiTheme="majorHAnsi" w:hAnsiTheme="majorHAnsi" w:cstheme="majorHAnsi"/>
          <w:sz w:val="26"/>
          <w:szCs w:val="26"/>
          <w:lang w:val="en-US"/>
        </w:rPr>
        <w:t>ều</w:t>
      </w:r>
      <w:r>
        <w:rPr>
          <w:rFonts w:asciiTheme="majorHAnsi" w:hAnsiTheme="majorHAnsi" w:cstheme="majorHAnsi"/>
          <w:sz w:val="26"/>
          <w:szCs w:val="26"/>
          <w:lang w:val="en-US"/>
        </w:rPr>
        <w:t xml:space="preserve"> ch</w:t>
      </w:r>
      <w:r w:rsidRPr="00AE2D9A">
        <w:rPr>
          <w:rFonts w:asciiTheme="majorHAnsi" w:hAnsiTheme="majorHAnsi" w:cstheme="majorHAnsi"/>
          <w:sz w:val="26"/>
          <w:szCs w:val="26"/>
          <w:lang w:val="en-US"/>
        </w:rPr>
        <w:t>ỉnh</w:t>
      </w:r>
      <w:r>
        <w:rPr>
          <w:rFonts w:asciiTheme="majorHAnsi" w:hAnsiTheme="majorHAnsi" w:cstheme="majorHAnsi"/>
          <w:sz w:val="26"/>
          <w:szCs w:val="26"/>
          <w:lang w:val="en-US"/>
        </w:rPr>
        <w:t>) ng</w:t>
      </w:r>
      <w:r w:rsidRPr="00AE2D9A">
        <w:rPr>
          <w:rFonts w:asciiTheme="majorHAnsi" w:hAnsiTheme="majorHAnsi" w:cstheme="majorHAnsi"/>
          <w:sz w:val="26"/>
          <w:szCs w:val="26"/>
          <w:lang w:val="en-US"/>
        </w:rPr>
        <w:t>ày</w:t>
      </w:r>
      <w:r>
        <w:rPr>
          <w:rFonts w:asciiTheme="majorHAnsi" w:hAnsiTheme="majorHAnsi" w:cstheme="majorHAnsi"/>
          <w:sz w:val="26"/>
          <w:szCs w:val="26"/>
          <w:lang w:val="en-US"/>
        </w:rPr>
        <w:t xml:space="preserve"> 10/7/2020</w:t>
      </w:r>
      <w:r w:rsidR="0012351B">
        <w:rPr>
          <w:rFonts w:asciiTheme="majorHAnsi" w:hAnsiTheme="majorHAnsi" w:cstheme="majorHAnsi"/>
          <w:sz w:val="26"/>
          <w:szCs w:val="26"/>
          <w:lang w:val="en-US"/>
        </w:rPr>
        <w:t>.</w:t>
      </w:r>
    </w:p>
    <w:p w:rsidR="0012351B" w:rsidRDefault="0012351B" w:rsidP="00723506">
      <w:pPr>
        <w:pStyle w:val="NormalWeb"/>
        <w:spacing w:before="120" w:beforeAutospacing="0" w:after="120" w:afterAutospacing="0"/>
        <w:ind w:firstLine="720"/>
        <w:textAlignment w:val="baseline"/>
        <w:rPr>
          <w:rFonts w:asciiTheme="majorHAnsi" w:hAnsiTheme="majorHAnsi" w:cstheme="majorHAnsi"/>
          <w:sz w:val="26"/>
          <w:szCs w:val="26"/>
          <w:lang w:val="en-US"/>
        </w:rPr>
      </w:pPr>
      <w:r>
        <w:rPr>
          <w:rFonts w:asciiTheme="majorHAnsi" w:hAnsiTheme="majorHAnsi" w:cstheme="majorHAnsi"/>
          <w:sz w:val="26"/>
          <w:szCs w:val="26"/>
          <w:lang w:val="en-US"/>
        </w:rPr>
        <w:t>C</w:t>
      </w:r>
      <w:r w:rsidRPr="0012351B">
        <w:rPr>
          <w:rFonts w:asciiTheme="majorHAnsi" w:hAnsiTheme="majorHAnsi" w:cstheme="majorHAnsi"/>
          <w:sz w:val="26"/>
          <w:szCs w:val="26"/>
          <w:lang w:val="en-US"/>
        </w:rPr>
        <w:t>ă</w:t>
      </w:r>
      <w:r>
        <w:rPr>
          <w:rFonts w:asciiTheme="majorHAnsi" w:hAnsiTheme="majorHAnsi" w:cstheme="majorHAnsi"/>
          <w:sz w:val="26"/>
          <w:szCs w:val="26"/>
          <w:lang w:val="en-US"/>
        </w:rPr>
        <w:t>n c</w:t>
      </w:r>
      <w:r w:rsidRPr="0012351B">
        <w:rPr>
          <w:rFonts w:asciiTheme="majorHAnsi" w:hAnsiTheme="majorHAnsi" w:cstheme="majorHAnsi"/>
          <w:sz w:val="26"/>
          <w:szCs w:val="26"/>
          <w:lang w:val="en-US"/>
        </w:rPr>
        <w:t>ứ</w:t>
      </w:r>
      <w:r>
        <w:rPr>
          <w:rFonts w:asciiTheme="majorHAnsi" w:hAnsiTheme="majorHAnsi" w:cstheme="majorHAnsi"/>
          <w:sz w:val="26"/>
          <w:szCs w:val="26"/>
          <w:lang w:val="en-US"/>
        </w:rPr>
        <w:t xml:space="preserve"> Quy </w:t>
      </w:r>
      <w:r w:rsidRPr="0012351B">
        <w:rPr>
          <w:rFonts w:asciiTheme="majorHAnsi" w:hAnsiTheme="majorHAnsi" w:cstheme="majorHAnsi"/>
          <w:sz w:val="26"/>
          <w:szCs w:val="26"/>
          <w:lang w:val="en-US"/>
        </w:rPr>
        <w:t>định</w:t>
      </w:r>
      <w:r>
        <w:rPr>
          <w:rFonts w:asciiTheme="majorHAnsi" w:hAnsiTheme="majorHAnsi" w:cstheme="majorHAnsi"/>
          <w:sz w:val="26"/>
          <w:szCs w:val="26"/>
          <w:lang w:val="en-US"/>
        </w:rPr>
        <w:t xml:space="preserve"> C</w:t>
      </w:r>
      <w:r w:rsidRPr="0012351B">
        <w:rPr>
          <w:rFonts w:asciiTheme="majorHAnsi" w:hAnsiTheme="majorHAnsi" w:cstheme="majorHAnsi"/>
          <w:sz w:val="26"/>
          <w:szCs w:val="26"/>
          <w:lang w:val="en-US"/>
        </w:rPr>
        <w:t>ô</w:t>
      </w:r>
      <w:r>
        <w:rPr>
          <w:rFonts w:asciiTheme="majorHAnsi" w:hAnsiTheme="majorHAnsi" w:cstheme="majorHAnsi"/>
          <w:sz w:val="26"/>
          <w:szCs w:val="26"/>
          <w:lang w:val="en-US"/>
        </w:rPr>
        <w:t>ng t</w:t>
      </w:r>
      <w:r w:rsidRPr="0012351B">
        <w:rPr>
          <w:rFonts w:asciiTheme="majorHAnsi" w:hAnsiTheme="majorHAnsi" w:cstheme="majorHAnsi"/>
          <w:sz w:val="26"/>
          <w:szCs w:val="26"/>
          <w:lang w:val="en-US"/>
        </w:rPr>
        <w:t>ác</w:t>
      </w:r>
      <w:r>
        <w:rPr>
          <w:rFonts w:asciiTheme="majorHAnsi" w:hAnsiTheme="majorHAnsi" w:cstheme="majorHAnsi"/>
          <w:sz w:val="26"/>
          <w:szCs w:val="26"/>
          <w:lang w:val="en-US"/>
        </w:rPr>
        <w:t xml:space="preserve"> t</w:t>
      </w:r>
      <w:r w:rsidRPr="0012351B">
        <w:rPr>
          <w:rFonts w:asciiTheme="majorHAnsi" w:hAnsiTheme="majorHAnsi" w:cstheme="majorHAnsi"/>
          <w:sz w:val="26"/>
          <w:szCs w:val="26"/>
          <w:lang w:val="en-US"/>
        </w:rPr>
        <w:t>ă</w:t>
      </w:r>
      <w:r>
        <w:rPr>
          <w:rFonts w:asciiTheme="majorHAnsi" w:hAnsiTheme="majorHAnsi" w:cstheme="majorHAnsi"/>
          <w:sz w:val="26"/>
          <w:szCs w:val="26"/>
          <w:lang w:val="en-US"/>
        </w:rPr>
        <w:t>ng cư</w:t>
      </w:r>
      <w:r w:rsidRPr="0012351B">
        <w:rPr>
          <w:rFonts w:asciiTheme="majorHAnsi" w:hAnsiTheme="majorHAnsi" w:cstheme="majorHAnsi"/>
          <w:sz w:val="26"/>
          <w:szCs w:val="26"/>
          <w:lang w:val="en-US"/>
        </w:rPr>
        <w:t>ờng</w:t>
      </w:r>
      <w:r>
        <w:rPr>
          <w:rFonts w:asciiTheme="majorHAnsi" w:hAnsiTheme="majorHAnsi" w:cstheme="majorHAnsi"/>
          <w:sz w:val="26"/>
          <w:szCs w:val="26"/>
          <w:lang w:val="en-US"/>
        </w:rPr>
        <w:t xml:space="preserve"> bi</w:t>
      </w:r>
      <w:r w:rsidRPr="0012351B">
        <w:rPr>
          <w:rFonts w:asciiTheme="majorHAnsi" w:hAnsiTheme="majorHAnsi" w:cstheme="majorHAnsi"/>
          <w:sz w:val="26"/>
          <w:szCs w:val="26"/>
          <w:lang w:val="en-US"/>
        </w:rPr>
        <w:t>ện</w:t>
      </w:r>
      <w:r>
        <w:rPr>
          <w:rFonts w:asciiTheme="majorHAnsi" w:hAnsiTheme="majorHAnsi" w:cstheme="majorHAnsi"/>
          <w:sz w:val="26"/>
          <w:szCs w:val="26"/>
          <w:lang w:val="en-US"/>
        </w:rPr>
        <w:t xml:space="preserve"> ph</w:t>
      </w:r>
      <w:r w:rsidRPr="0012351B">
        <w:rPr>
          <w:rFonts w:asciiTheme="majorHAnsi" w:hAnsiTheme="majorHAnsi" w:cstheme="majorHAnsi"/>
          <w:sz w:val="26"/>
          <w:szCs w:val="26"/>
          <w:lang w:val="en-US"/>
        </w:rPr>
        <w:t>áp</w:t>
      </w:r>
      <w:r>
        <w:rPr>
          <w:rFonts w:asciiTheme="majorHAnsi" w:hAnsiTheme="majorHAnsi" w:cstheme="majorHAnsi"/>
          <w:sz w:val="26"/>
          <w:szCs w:val="26"/>
          <w:lang w:val="en-US"/>
        </w:rPr>
        <w:t xml:space="preserve"> ph</w:t>
      </w:r>
      <w:r w:rsidRPr="0012351B">
        <w:rPr>
          <w:rFonts w:asciiTheme="majorHAnsi" w:hAnsiTheme="majorHAnsi" w:cstheme="majorHAnsi"/>
          <w:sz w:val="26"/>
          <w:szCs w:val="26"/>
          <w:lang w:val="en-US"/>
        </w:rPr>
        <w:t>òng</w:t>
      </w:r>
      <w:r>
        <w:rPr>
          <w:rFonts w:asciiTheme="majorHAnsi" w:hAnsiTheme="majorHAnsi" w:cstheme="majorHAnsi"/>
          <w:sz w:val="26"/>
          <w:szCs w:val="26"/>
          <w:lang w:val="en-US"/>
        </w:rPr>
        <w:t>, ch</w:t>
      </w:r>
      <w:r w:rsidRPr="0012351B">
        <w:rPr>
          <w:rFonts w:asciiTheme="majorHAnsi" w:hAnsiTheme="majorHAnsi" w:cstheme="majorHAnsi"/>
          <w:sz w:val="26"/>
          <w:szCs w:val="26"/>
          <w:lang w:val="en-US"/>
        </w:rPr>
        <w:t>ống</w:t>
      </w:r>
      <w:r>
        <w:rPr>
          <w:rFonts w:asciiTheme="majorHAnsi" w:hAnsiTheme="majorHAnsi" w:cstheme="majorHAnsi"/>
          <w:sz w:val="26"/>
          <w:szCs w:val="26"/>
          <w:lang w:val="en-US"/>
        </w:rPr>
        <w:t xml:space="preserve"> d</w:t>
      </w:r>
      <w:r w:rsidRPr="0012351B">
        <w:rPr>
          <w:rFonts w:asciiTheme="majorHAnsi" w:hAnsiTheme="majorHAnsi" w:cstheme="majorHAnsi"/>
          <w:sz w:val="26"/>
          <w:szCs w:val="26"/>
          <w:lang w:val="en-US"/>
        </w:rPr>
        <w:t>ịch</w:t>
      </w:r>
      <w:r>
        <w:rPr>
          <w:rFonts w:asciiTheme="majorHAnsi" w:hAnsiTheme="majorHAnsi" w:cstheme="majorHAnsi"/>
          <w:sz w:val="26"/>
          <w:szCs w:val="26"/>
          <w:lang w:val="en-US"/>
        </w:rPr>
        <w:t xml:space="preserve"> Covi</w:t>
      </w:r>
      <w:r w:rsidRPr="0012351B">
        <w:rPr>
          <w:rFonts w:asciiTheme="majorHAnsi" w:hAnsiTheme="majorHAnsi" w:cstheme="majorHAnsi"/>
          <w:sz w:val="26"/>
          <w:szCs w:val="26"/>
          <w:lang w:val="en-US"/>
        </w:rPr>
        <w:t>d</w:t>
      </w:r>
      <w:r>
        <w:rPr>
          <w:rFonts w:asciiTheme="majorHAnsi" w:hAnsiTheme="majorHAnsi" w:cstheme="majorHAnsi"/>
          <w:sz w:val="26"/>
          <w:szCs w:val="26"/>
          <w:lang w:val="en-US"/>
        </w:rPr>
        <w:t xml:space="preserve"> – 19 trong thi s</w:t>
      </w:r>
      <w:r w:rsidRPr="0012351B">
        <w:rPr>
          <w:rFonts w:asciiTheme="majorHAnsi" w:hAnsiTheme="majorHAnsi" w:cstheme="majorHAnsi"/>
          <w:sz w:val="26"/>
          <w:szCs w:val="26"/>
          <w:lang w:val="en-US"/>
        </w:rPr>
        <w:t>át</w:t>
      </w:r>
      <w:r>
        <w:rPr>
          <w:rFonts w:asciiTheme="majorHAnsi" w:hAnsiTheme="majorHAnsi" w:cstheme="majorHAnsi"/>
          <w:sz w:val="26"/>
          <w:szCs w:val="26"/>
          <w:lang w:val="en-US"/>
        </w:rPr>
        <w:t xml:space="preserve"> h</w:t>
      </w:r>
      <w:r w:rsidRPr="0012351B">
        <w:rPr>
          <w:rFonts w:asciiTheme="majorHAnsi" w:hAnsiTheme="majorHAnsi" w:cstheme="majorHAnsi"/>
          <w:sz w:val="26"/>
          <w:szCs w:val="26"/>
          <w:lang w:val="en-US"/>
        </w:rPr>
        <w:t>ạch</w:t>
      </w:r>
      <w:r>
        <w:rPr>
          <w:rFonts w:asciiTheme="majorHAnsi" w:hAnsiTheme="majorHAnsi" w:cstheme="majorHAnsi"/>
          <w:sz w:val="26"/>
          <w:szCs w:val="26"/>
          <w:lang w:val="en-US"/>
        </w:rPr>
        <w:t xml:space="preserve"> ph</w:t>
      </w:r>
      <w:r w:rsidRPr="0012351B">
        <w:rPr>
          <w:rFonts w:asciiTheme="majorHAnsi" w:hAnsiTheme="majorHAnsi" w:cstheme="majorHAnsi"/>
          <w:sz w:val="26"/>
          <w:szCs w:val="26"/>
          <w:lang w:val="en-US"/>
        </w:rPr>
        <w:t>ục</w:t>
      </w:r>
      <w:r>
        <w:rPr>
          <w:rFonts w:asciiTheme="majorHAnsi" w:hAnsiTheme="majorHAnsi" w:cstheme="majorHAnsi"/>
          <w:sz w:val="26"/>
          <w:szCs w:val="26"/>
          <w:lang w:val="en-US"/>
        </w:rPr>
        <w:t xml:space="preserve"> v</w:t>
      </w:r>
      <w:r w:rsidRPr="0012351B">
        <w:rPr>
          <w:rFonts w:asciiTheme="majorHAnsi" w:hAnsiTheme="majorHAnsi" w:cstheme="majorHAnsi"/>
          <w:sz w:val="26"/>
          <w:szCs w:val="26"/>
          <w:lang w:val="en-US"/>
        </w:rPr>
        <w:t>ụ</w:t>
      </w:r>
      <w:r>
        <w:rPr>
          <w:rFonts w:asciiTheme="majorHAnsi" w:hAnsiTheme="majorHAnsi" w:cstheme="majorHAnsi"/>
          <w:sz w:val="26"/>
          <w:szCs w:val="26"/>
          <w:lang w:val="en-US"/>
        </w:rPr>
        <w:t xml:space="preserve"> c</w:t>
      </w:r>
      <w:r w:rsidRPr="0012351B">
        <w:rPr>
          <w:rFonts w:asciiTheme="majorHAnsi" w:hAnsiTheme="majorHAnsi" w:cstheme="majorHAnsi"/>
          <w:sz w:val="26"/>
          <w:szCs w:val="26"/>
          <w:lang w:val="en-US"/>
        </w:rPr>
        <w:t>ấp</w:t>
      </w:r>
      <w:r>
        <w:rPr>
          <w:rFonts w:asciiTheme="majorHAnsi" w:hAnsiTheme="majorHAnsi" w:cstheme="majorHAnsi"/>
          <w:sz w:val="26"/>
          <w:szCs w:val="26"/>
          <w:lang w:val="en-US"/>
        </w:rPr>
        <w:t xml:space="preserve"> ch</w:t>
      </w:r>
      <w:r w:rsidRPr="0012351B">
        <w:rPr>
          <w:rFonts w:asciiTheme="majorHAnsi" w:hAnsiTheme="majorHAnsi" w:cstheme="majorHAnsi"/>
          <w:sz w:val="26"/>
          <w:szCs w:val="26"/>
          <w:lang w:val="en-US"/>
        </w:rPr>
        <w:t>ứng</w:t>
      </w:r>
      <w:r>
        <w:rPr>
          <w:rFonts w:asciiTheme="majorHAnsi" w:hAnsiTheme="majorHAnsi" w:cstheme="majorHAnsi"/>
          <w:sz w:val="26"/>
          <w:szCs w:val="26"/>
          <w:lang w:val="en-US"/>
        </w:rPr>
        <w:t xml:space="preserve"> ch</w:t>
      </w:r>
      <w:r w:rsidRPr="0012351B">
        <w:rPr>
          <w:rFonts w:asciiTheme="majorHAnsi" w:hAnsiTheme="majorHAnsi" w:cstheme="majorHAnsi"/>
          <w:sz w:val="26"/>
          <w:szCs w:val="26"/>
          <w:lang w:val="en-US"/>
        </w:rPr>
        <w:t>ỉ</w:t>
      </w:r>
      <w:r>
        <w:rPr>
          <w:rFonts w:asciiTheme="majorHAnsi" w:hAnsiTheme="majorHAnsi" w:cstheme="majorHAnsi"/>
          <w:sz w:val="26"/>
          <w:szCs w:val="26"/>
          <w:lang w:val="en-US"/>
        </w:rPr>
        <w:t xml:space="preserve"> h</w:t>
      </w:r>
      <w:r w:rsidRPr="0012351B">
        <w:rPr>
          <w:rFonts w:asciiTheme="majorHAnsi" w:hAnsiTheme="majorHAnsi" w:cstheme="majorHAnsi"/>
          <w:sz w:val="26"/>
          <w:szCs w:val="26"/>
          <w:lang w:val="en-US"/>
        </w:rPr>
        <w:t>ành</w:t>
      </w:r>
      <w:r>
        <w:rPr>
          <w:rFonts w:asciiTheme="majorHAnsi" w:hAnsiTheme="majorHAnsi" w:cstheme="majorHAnsi"/>
          <w:sz w:val="26"/>
          <w:szCs w:val="26"/>
          <w:lang w:val="en-US"/>
        </w:rPr>
        <w:t xml:space="preserve"> ngh</w:t>
      </w:r>
      <w:r w:rsidRPr="0012351B">
        <w:rPr>
          <w:rFonts w:asciiTheme="majorHAnsi" w:hAnsiTheme="majorHAnsi" w:cstheme="majorHAnsi"/>
          <w:sz w:val="26"/>
          <w:szCs w:val="26"/>
          <w:lang w:val="en-US"/>
        </w:rPr>
        <w:t>ề</w:t>
      </w:r>
      <w:r>
        <w:rPr>
          <w:rFonts w:asciiTheme="majorHAnsi" w:hAnsiTheme="majorHAnsi" w:cstheme="majorHAnsi"/>
          <w:sz w:val="26"/>
          <w:szCs w:val="26"/>
          <w:lang w:val="en-US"/>
        </w:rPr>
        <w:t xml:space="preserve"> ho</w:t>
      </w:r>
      <w:r w:rsidRPr="0012351B">
        <w:rPr>
          <w:rFonts w:asciiTheme="majorHAnsi" w:hAnsiTheme="majorHAnsi" w:cstheme="majorHAnsi"/>
          <w:sz w:val="26"/>
          <w:szCs w:val="26"/>
          <w:lang w:val="en-US"/>
        </w:rPr>
        <w:t>ạt</w:t>
      </w:r>
      <w:r>
        <w:rPr>
          <w:rFonts w:asciiTheme="majorHAnsi" w:hAnsiTheme="majorHAnsi" w:cstheme="majorHAnsi"/>
          <w:sz w:val="26"/>
          <w:szCs w:val="26"/>
          <w:lang w:val="en-US"/>
        </w:rPr>
        <w:t xml:space="preserve"> đ</w:t>
      </w:r>
      <w:r w:rsidRPr="0012351B">
        <w:rPr>
          <w:rFonts w:asciiTheme="majorHAnsi" w:hAnsiTheme="majorHAnsi" w:cstheme="majorHAnsi"/>
          <w:sz w:val="26"/>
          <w:szCs w:val="26"/>
          <w:lang w:val="en-US"/>
        </w:rPr>
        <w:t>ộn</w:t>
      </w:r>
      <w:r>
        <w:rPr>
          <w:rFonts w:asciiTheme="majorHAnsi" w:hAnsiTheme="majorHAnsi" w:cstheme="majorHAnsi"/>
          <w:sz w:val="26"/>
          <w:szCs w:val="26"/>
          <w:lang w:val="en-US"/>
        </w:rPr>
        <w:t>g x</w:t>
      </w:r>
      <w:r w:rsidRPr="0012351B">
        <w:rPr>
          <w:rFonts w:asciiTheme="majorHAnsi" w:hAnsiTheme="majorHAnsi" w:cstheme="majorHAnsi"/>
          <w:sz w:val="26"/>
          <w:szCs w:val="26"/>
          <w:lang w:val="en-US"/>
        </w:rPr>
        <w:t>ây</w:t>
      </w:r>
      <w:r>
        <w:rPr>
          <w:rFonts w:asciiTheme="majorHAnsi" w:hAnsiTheme="majorHAnsi" w:cstheme="majorHAnsi"/>
          <w:sz w:val="26"/>
          <w:szCs w:val="26"/>
          <w:lang w:val="en-US"/>
        </w:rPr>
        <w:t xml:space="preserve"> s</w:t>
      </w:r>
      <w:r w:rsidRPr="0012351B">
        <w:rPr>
          <w:rFonts w:asciiTheme="majorHAnsi" w:hAnsiTheme="majorHAnsi" w:cstheme="majorHAnsi"/>
          <w:sz w:val="26"/>
          <w:szCs w:val="26"/>
          <w:lang w:val="en-US"/>
        </w:rPr>
        <w:t>ựn</w:t>
      </w:r>
      <w:r>
        <w:rPr>
          <w:rFonts w:asciiTheme="majorHAnsi" w:hAnsiTheme="majorHAnsi" w:cstheme="majorHAnsi"/>
          <w:sz w:val="26"/>
          <w:szCs w:val="26"/>
          <w:lang w:val="en-US"/>
        </w:rPr>
        <w:t>g s</w:t>
      </w:r>
      <w:r w:rsidRPr="0012351B">
        <w:rPr>
          <w:rFonts w:asciiTheme="majorHAnsi" w:hAnsiTheme="majorHAnsi" w:cstheme="majorHAnsi"/>
          <w:sz w:val="26"/>
          <w:szCs w:val="26"/>
          <w:lang w:val="en-US"/>
        </w:rPr>
        <w:t>ố</w:t>
      </w:r>
      <w:r>
        <w:rPr>
          <w:rFonts w:asciiTheme="majorHAnsi" w:hAnsiTheme="majorHAnsi" w:cstheme="majorHAnsi"/>
          <w:sz w:val="26"/>
          <w:szCs w:val="26"/>
          <w:lang w:val="en-US"/>
        </w:rPr>
        <w:t xml:space="preserve"> 42/2020/CV-VEC</w:t>
      </w:r>
      <w:r w:rsidRPr="0012351B">
        <w:rPr>
          <w:rFonts w:asciiTheme="majorHAnsi" w:hAnsiTheme="majorHAnsi" w:cstheme="majorHAnsi"/>
          <w:sz w:val="26"/>
          <w:szCs w:val="26"/>
          <w:lang w:val="en-US"/>
        </w:rPr>
        <w:t>AS</w:t>
      </w:r>
      <w:r>
        <w:rPr>
          <w:rFonts w:asciiTheme="majorHAnsi" w:hAnsiTheme="majorHAnsi" w:cstheme="majorHAnsi"/>
          <w:sz w:val="26"/>
          <w:szCs w:val="26"/>
          <w:lang w:val="en-US"/>
        </w:rPr>
        <w:t xml:space="preserve"> ng</w:t>
      </w:r>
      <w:r w:rsidRPr="0012351B">
        <w:rPr>
          <w:rFonts w:asciiTheme="majorHAnsi" w:hAnsiTheme="majorHAnsi" w:cstheme="majorHAnsi"/>
          <w:sz w:val="26"/>
          <w:szCs w:val="26"/>
          <w:lang w:val="en-US"/>
        </w:rPr>
        <w:t>ày</w:t>
      </w:r>
      <w:r>
        <w:rPr>
          <w:rFonts w:asciiTheme="majorHAnsi" w:hAnsiTheme="majorHAnsi" w:cstheme="majorHAnsi"/>
          <w:sz w:val="26"/>
          <w:szCs w:val="26"/>
          <w:lang w:val="en-US"/>
        </w:rPr>
        <w:t xml:space="preserve"> 04/5/2020 c</w:t>
      </w:r>
      <w:r w:rsidRPr="0012351B">
        <w:rPr>
          <w:rFonts w:asciiTheme="majorHAnsi" w:hAnsiTheme="majorHAnsi" w:cstheme="majorHAnsi"/>
          <w:sz w:val="26"/>
          <w:szCs w:val="26"/>
          <w:lang w:val="en-US"/>
        </w:rPr>
        <w:t>ủa</w:t>
      </w:r>
      <w:r>
        <w:rPr>
          <w:rFonts w:asciiTheme="majorHAnsi" w:hAnsiTheme="majorHAnsi" w:cstheme="majorHAnsi"/>
          <w:sz w:val="26"/>
          <w:szCs w:val="26"/>
          <w:lang w:val="en-US"/>
        </w:rPr>
        <w:t xml:space="preserve"> Hi</w:t>
      </w:r>
      <w:r w:rsidRPr="0012351B">
        <w:rPr>
          <w:rFonts w:asciiTheme="majorHAnsi" w:hAnsiTheme="majorHAnsi" w:cstheme="majorHAnsi"/>
          <w:sz w:val="26"/>
          <w:szCs w:val="26"/>
          <w:lang w:val="en-US"/>
        </w:rPr>
        <w:t>ệp</w:t>
      </w:r>
      <w:r>
        <w:rPr>
          <w:rFonts w:asciiTheme="majorHAnsi" w:hAnsiTheme="majorHAnsi" w:cstheme="majorHAnsi"/>
          <w:sz w:val="26"/>
          <w:szCs w:val="26"/>
          <w:lang w:val="en-US"/>
        </w:rPr>
        <w:t xml:space="preserve"> h</w:t>
      </w:r>
      <w:r w:rsidRPr="0012351B">
        <w:rPr>
          <w:rFonts w:asciiTheme="majorHAnsi" w:hAnsiTheme="majorHAnsi" w:cstheme="majorHAnsi"/>
          <w:sz w:val="26"/>
          <w:szCs w:val="26"/>
          <w:lang w:val="en-US"/>
        </w:rPr>
        <w:t>ội</w:t>
      </w:r>
      <w:r>
        <w:rPr>
          <w:rFonts w:asciiTheme="majorHAnsi" w:hAnsiTheme="majorHAnsi" w:cstheme="majorHAnsi"/>
          <w:sz w:val="26"/>
          <w:szCs w:val="26"/>
          <w:lang w:val="en-US"/>
        </w:rPr>
        <w:t xml:space="preserve"> T</w:t>
      </w:r>
      <w:r w:rsidRPr="0012351B">
        <w:rPr>
          <w:rFonts w:asciiTheme="majorHAnsi" w:hAnsiTheme="majorHAnsi" w:cstheme="majorHAnsi"/>
          <w:sz w:val="26"/>
          <w:szCs w:val="26"/>
          <w:lang w:val="en-US"/>
        </w:rPr>
        <w:t>ư</w:t>
      </w:r>
      <w:r>
        <w:rPr>
          <w:rFonts w:asciiTheme="majorHAnsi" w:hAnsiTheme="majorHAnsi" w:cstheme="majorHAnsi"/>
          <w:sz w:val="26"/>
          <w:szCs w:val="26"/>
          <w:lang w:val="en-US"/>
        </w:rPr>
        <w:t xml:space="preserve"> v</w:t>
      </w:r>
      <w:r w:rsidRPr="0012351B">
        <w:rPr>
          <w:rFonts w:asciiTheme="majorHAnsi" w:hAnsiTheme="majorHAnsi" w:cstheme="majorHAnsi"/>
          <w:sz w:val="26"/>
          <w:szCs w:val="26"/>
          <w:lang w:val="en-US"/>
        </w:rPr>
        <w:t>ấ</w:t>
      </w:r>
      <w:r>
        <w:rPr>
          <w:rFonts w:asciiTheme="majorHAnsi" w:hAnsiTheme="majorHAnsi" w:cstheme="majorHAnsi"/>
          <w:sz w:val="26"/>
          <w:szCs w:val="26"/>
          <w:lang w:val="en-US"/>
        </w:rPr>
        <w:t>n X</w:t>
      </w:r>
      <w:r w:rsidRPr="0012351B">
        <w:rPr>
          <w:rFonts w:asciiTheme="majorHAnsi" w:hAnsiTheme="majorHAnsi" w:cstheme="majorHAnsi"/>
          <w:sz w:val="26"/>
          <w:szCs w:val="26"/>
          <w:lang w:val="en-US"/>
        </w:rPr>
        <w:t>ây</w:t>
      </w:r>
      <w:r>
        <w:rPr>
          <w:rFonts w:asciiTheme="majorHAnsi" w:hAnsiTheme="majorHAnsi" w:cstheme="majorHAnsi"/>
          <w:sz w:val="26"/>
          <w:szCs w:val="26"/>
          <w:lang w:val="en-US"/>
        </w:rPr>
        <w:t xml:space="preserve"> d</w:t>
      </w:r>
      <w:r w:rsidRPr="0012351B">
        <w:rPr>
          <w:rFonts w:asciiTheme="majorHAnsi" w:hAnsiTheme="majorHAnsi" w:cstheme="majorHAnsi"/>
          <w:sz w:val="26"/>
          <w:szCs w:val="26"/>
          <w:lang w:val="en-US"/>
        </w:rPr>
        <w:t>ựn</w:t>
      </w:r>
      <w:r>
        <w:rPr>
          <w:rFonts w:asciiTheme="majorHAnsi" w:hAnsiTheme="majorHAnsi" w:cstheme="majorHAnsi"/>
          <w:sz w:val="26"/>
          <w:szCs w:val="26"/>
          <w:lang w:val="en-US"/>
        </w:rPr>
        <w:t>g V</w:t>
      </w:r>
      <w:r w:rsidRPr="0012351B">
        <w:rPr>
          <w:rFonts w:asciiTheme="majorHAnsi" w:hAnsiTheme="majorHAnsi" w:cstheme="majorHAnsi"/>
          <w:sz w:val="26"/>
          <w:szCs w:val="26"/>
          <w:lang w:val="en-US"/>
        </w:rPr>
        <w:t>iệ</w:t>
      </w:r>
      <w:r>
        <w:rPr>
          <w:rFonts w:asciiTheme="majorHAnsi" w:hAnsiTheme="majorHAnsi" w:cstheme="majorHAnsi"/>
          <w:sz w:val="26"/>
          <w:szCs w:val="26"/>
          <w:lang w:val="en-US"/>
        </w:rPr>
        <w:t>t Nam</w:t>
      </w:r>
    </w:p>
    <w:p w:rsidR="002959EF" w:rsidRDefault="002959EF" w:rsidP="00723506">
      <w:pPr>
        <w:pStyle w:val="NormalWeb"/>
        <w:spacing w:before="120" w:beforeAutospacing="0" w:after="120" w:afterAutospacing="0"/>
        <w:ind w:firstLine="720"/>
        <w:textAlignment w:val="baseline"/>
        <w:rPr>
          <w:rFonts w:asciiTheme="majorHAnsi" w:hAnsiTheme="majorHAnsi" w:cstheme="majorHAnsi"/>
          <w:sz w:val="26"/>
          <w:szCs w:val="26"/>
          <w:lang w:val="en-US"/>
        </w:rPr>
      </w:pPr>
      <w:r w:rsidRPr="00297580">
        <w:rPr>
          <w:rFonts w:asciiTheme="majorHAnsi" w:hAnsiTheme="majorHAnsi" w:cstheme="majorHAnsi"/>
          <w:sz w:val="26"/>
          <w:szCs w:val="26"/>
        </w:rPr>
        <w:t xml:space="preserve">Thực hiện công tác xét cấp chứng chỉ hành nghề hoạt động xây dựng của Hiệp hội, Hội đồng xét cấp chứng chỉ hành nghề </w:t>
      </w:r>
      <w:r w:rsidR="008A2D25" w:rsidRPr="00297580">
        <w:rPr>
          <w:rFonts w:asciiTheme="majorHAnsi" w:hAnsiTheme="majorHAnsi" w:cstheme="majorHAnsi"/>
          <w:sz w:val="26"/>
          <w:szCs w:val="26"/>
          <w:lang w:val="en-US"/>
        </w:rPr>
        <w:t xml:space="preserve">Hoạt động xây dựng </w:t>
      </w:r>
      <w:r w:rsidRPr="00297580">
        <w:rPr>
          <w:rFonts w:asciiTheme="majorHAnsi" w:hAnsiTheme="majorHAnsi" w:cstheme="majorHAnsi"/>
          <w:sz w:val="26"/>
          <w:szCs w:val="26"/>
        </w:rPr>
        <w:t xml:space="preserve">của Hiệp hội thông báo đến </w:t>
      </w:r>
      <w:r w:rsidR="008A2D25" w:rsidRPr="00297580">
        <w:rPr>
          <w:rFonts w:asciiTheme="majorHAnsi" w:hAnsiTheme="majorHAnsi" w:cstheme="majorHAnsi"/>
          <w:sz w:val="26"/>
          <w:szCs w:val="26"/>
          <w:lang w:val="en-US"/>
        </w:rPr>
        <w:t xml:space="preserve">các </w:t>
      </w:r>
      <w:r w:rsidR="006E67BA" w:rsidRPr="00297580">
        <w:rPr>
          <w:rFonts w:asciiTheme="majorHAnsi" w:hAnsiTheme="majorHAnsi" w:cstheme="majorHAnsi"/>
          <w:sz w:val="26"/>
          <w:szCs w:val="26"/>
          <w:lang w:val="en-US"/>
        </w:rPr>
        <w:t xml:space="preserve">đơn vị Hội viên </w:t>
      </w:r>
      <w:r w:rsidRPr="00297580">
        <w:rPr>
          <w:rFonts w:asciiTheme="majorHAnsi" w:hAnsiTheme="majorHAnsi" w:cstheme="majorHAnsi"/>
          <w:sz w:val="26"/>
          <w:szCs w:val="26"/>
        </w:rPr>
        <w:t xml:space="preserve">về việc sẽ tổ chức </w:t>
      </w:r>
      <w:r w:rsidR="008A2D25" w:rsidRPr="00297580">
        <w:rPr>
          <w:rFonts w:asciiTheme="majorHAnsi" w:hAnsiTheme="majorHAnsi" w:cstheme="majorHAnsi"/>
          <w:sz w:val="26"/>
          <w:szCs w:val="26"/>
          <w:lang w:val="en-US"/>
        </w:rPr>
        <w:t xml:space="preserve">sát hạch </w:t>
      </w:r>
      <w:r w:rsidR="006E67BA" w:rsidRPr="00297580">
        <w:rPr>
          <w:rFonts w:asciiTheme="majorHAnsi" w:hAnsiTheme="majorHAnsi" w:cstheme="majorHAnsi"/>
          <w:sz w:val="26"/>
          <w:szCs w:val="26"/>
          <w:lang w:val="en-US"/>
        </w:rPr>
        <w:t>cấp chứng chỉ hành nghề hoạt động xây dựng hạng II,III cho các nhân thuộc</w:t>
      </w:r>
      <w:r w:rsidR="00297580" w:rsidRPr="00297580">
        <w:rPr>
          <w:rFonts w:asciiTheme="majorHAnsi" w:hAnsiTheme="majorHAnsi" w:cstheme="majorHAnsi"/>
          <w:sz w:val="26"/>
          <w:szCs w:val="26"/>
          <w:lang w:val="en-US"/>
        </w:rPr>
        <w:t xml:space="preserve"> đơn vị</w:t>
      </w:r>
      <w:r w:rsidR="006E67BA" w:rsidRPr="00297580">
        <w:rPr>
          <w:rFonts w:asciiTheme="majorHAnsi" w:hAnsiTheme="majorHAnsi" w:cstheme="majorHAnsi"/>
          <w:sz w:val="26"/>
          <w:szCs w:val="26"/>
          <w:lang w:val="en-US"/>
        </w:rPr>
        <w:t xml:space="preserve"> Hội viên Hiệp hội </w:t>
      </w:r>
      <w:r w:rsidRPr="00297580">
        <w:rPr>
          <w:rFonts w:asciiTheme="majorHAnsi" w:hAnsiTheme="majorHAnsi" w:cstheme="majorHAnsi"/>
          <w:sz w:val="26"/>
          <w:szCs w:val="26"/>
        </w:rPr>
        <w:t xml:space="preserve">tại </w:t>
      </w:r>
      <w:r w:rsidR="00080087" w:rsidRPr="00297580">
        <w:rPr>
          <w:rFonts w:asciiTheme="majorHAnsi" w:hAnsiTheme="majorHAnsi" w:cstheme="majorHAnsi"/>
          <w:sz w:val="26"/>
          <w:szCs w:val="26"/>
          <w:lang w:val="en-US"/>
        </w:rPr>
        <w:t xml:space="preserve">Thành phố </w:t>
      </w:r>
      <w:r w:rsidR="00AE2D9A">
        <w:rPr>
          <w:rFonts w:asciiTheme="majorHAnsi" w:hAnsiTheme="majorHAnsi" w:cstheme="majorHAnsi"/>
          <w:sz w:val="26"/>
          <w:szCs w:val="26"/>
          <w:lang w:val="en-US"/>
        </w:rPr>
        <w:t>HCM v</w:t>
      </w:r>
      <w:r w:rsidR="00AE2D9A" w:rsidRPr="00AE2D9A">
        <w:rPr>
          <w:rFonts w:asciiTheme="majorHAnsi" w:hAnsiTheme="majorHAnsi" w:cstheme="majorHAnsi"/>
          <w:sz w:val="26"/>
          <w:szCs w:val="26"/>
          <w:lang w:val="en-US"/>
        </w:rPr>
        <w:t>à</w:t>
      </w:r>
      <w:r w:rsidR="00AE2D9A">
        <w:rPr>
          <w:rFonts w:asciiTheme="majorHAnsi" w:hAnsiTheme="majorHAnsi" w:cstheme="majorHAnsi"/>
          <w:sz w:val="26"/>
          <w:szCs w:val="26"/>
          <w:lang w:val="en-US"/>
        </w:rPr>
        <w:t xml:space="preserve"> H</w:t>
      </w:r>
      <w:r w:rsidR="00AE2D9A" w:rsidRPr="00AE2D9A">
        <w:rPr>
          <w:rFonts w:asciiTheme="majorHAnsi" w:hAnsiTheme="majorHAnsi" w:cstheme="majorHAnsi"/>
          <w:sz w:val="26"/>
          <w:szCs w:val="26"/>
          <w:lang w:val="en-US"/>
        </w:rPr>
        <w:t>à</w:t>
      </w:r>
      <w:r w:rsidR="00AE2D9A">
        <w:rPr>
          <w:rFonts w:asciiTheme="majorHAnsi" w:hAnsiTheme="majorHAnsi" w:cstheme="majorHAnsi"/>
          <w:sz w:val="26"/>
          <w:szCs w:val="26"/>
          <w:lang w:val="en-US"/>
        </w:rPr>
        <w:t xml:space="preserve"> N</w:t>
      </w:r>
      <w:r w:rsidR="00AE2D9A" w:rsidRPr="00AE2D9A">
        <w:rPr>
          <w:rFonts w:asciiTheme="majorHAnsi" w:hAnsiTheme="majorHAnsi" w:cstheme="majorHAnsi"/>
          <w:sz w:val="26"/>
          <w:szCs w:val="26"/>
          <w:lang w:val="en-US"/>
        </w:rPr>
        <w:t>ội</w:t>
      </w:r>
      <w:r w:rsidR="00AE2D9A">
        <w:rPr>
          <w:rFonts w:asciiTheme="majorHAnsi" w:hAnsiTheme="majorHAnsi" w:cstheme="majorHAnsi"/>
          <w:sz w:val="26"/>
          <w:szCs w:val="26"/>
          <w:lang w:val="en-US"/>
        </w:rPr>
        <w:t xml:space="preserve"> nh</w:t>
      </w:r>
      <w:r w:rsidR="00AE2D9A" w:rsidRPr="00AE2D9A">
        <w:rPr>
          <w:rFonts w:asciiTheme="majorHAnsi" w:hAnsiTheme="majorHAnsi" w:cstheme="majorHAnsi"/>
          <w:sz w:val="26"/>
          <w:szCs w:val="26"/>
          <w:lang w:val="en-US"/>
        </w:rPr>
        <w:t>ư</w:t>
      </w:r>
      <w:r w:rsidR="00AE2D9A">
        <w:rPr>
          <w:rFonts w:asciiTheme="majorHAnsi" w:hAnsiTheme="majorHAnsi" w:cstheme="majorHAnsi"/>
          <w:sz w:val="26"/>
          <w:szCs w:val="26"/>
          <w:lang w:val="en-US"/>
        </w:rPr>
        <w:t xml:space="preserve"> sau:</w:t>
      </w:r>
    </w:p>
    <w:p w:rsidR="005A2C54" w:rsidRDefault="005A2C54" w:rsidP="00723506">
      <w:pPr>
        <w:pStyle w:val="NormalWeb"/>
        <w:spacing w:before="120" w:beforeAutospacing="0" w:after="120" w:afterAutospacing="0"/>
        <w:ind w:firstLine="720"/>
        <w:textAlignment w:val="baseline"/>
        <w:rPr>
          <w:rFonts w:asciiTheme="majorHAnsi" w:hAnsiTheme="majorHAnsi" w:cstheme="majorHAnsi"/>
          <w:sz w:val="26"/>
          <w:szCs w:val="26"/>
          <w:lang w:val="en-US"/>
        </w:rPr>
      </w:pPr>
    </w:p>
    <w:tbl>
      <w:tblPr>
        <w:tblStyle w:val="TableGrid"/>
        <w:tblW w:w="0" w:type="auto"/>
        <w:tblLook w:val="04A0" w:firstRow="1" w:lastRow="0" w:firstColumn="1" w:lastColumn="0" w:noHBand="0" w:noVBand="1"/>
      </w:tblPr>
      <w:tblGrid>
        <w:gridCol w:w="798"/>
        <w:gridCol w:w="3189"/>
        <w:gridCol w:w="2830"/>
        <w:gridCol w:w="2983"/>
      </w:tblGrid>
      <w:tr w:rsidR="00AE2D9A" w:rsidRPr="00EA0EC2" w:rsidTr="00AE2D9A">
        <w:trPr>
          <w:trHeight w:val="794"/>
        </w:trPr>
        <w:tc>
          <w:tcPr>
            <w:tcW w:w="798" w:type="dxa"/>
          </w:tcPr>
          <w:p w:rsidR="00AE2D9A" w:rsidRPr="00EA0EC2" w:rsidRDefault="00AE2D9A" w:rsidP="00816B6D">
            <w:pPr>
              <w:pStyle w:val="ListParagraph"/>
              <w:spacing w:before="120" w:after="120" w:line="250" w:lineRule="auto"/>
              <w:ind w:left="0"/>
              <w:jc w:val="center"/>
              <w:rPr>
                <w:rFonts w:ascii="Times New Roman" w:hAnsi="Times New Roman"/>
                <w:b/>
                <w:color w:val="000000" w:themeColor="text1"/>
                <w:sz w:val="26"/>
                <w:szCs w:val="26"/>
              </w:rPr>
            </w:pPr>
            <w:r w:rsidRPr="00EA0EC2">
              <w:rPr>
                <w:rFonts w:ascii="Times New Roman" w:hAnsi="Times New Roman"/>
                <w:b/>
                <w:color w:val="000000" w:themeColor="text1"/>
                <w:sz w:val="26"/>
                <w:szCs w:val="26"/>
              </w:rPr>
              <w:t>STT</w:t>
            </w:r>
          </w:p>
        </w:tc>
        <w:tc>
          <w:tcPr>
            <w:tcW w:w="3189" w:type="dxa"/>
          </w:tcPr>
          <w:p w:rsidR="00AE2D9A" w:rsidRPr="00EA0EC2" w:rsidRDefault="00AE2D9A" w:rsidP="00816B6D">
            <w:pPr>
              <w:pStyle w:val="ListParagraph"/>
              <w:spacing w:before="120" w:after="120" w:line="250" w:lineRule="auto"/>
              <w:ind w:left="0"/>
              <w:jc w:val="center"/>
              <w:rPr>
                <w:rFonts w:ascii="Times New Roman" w:hAnsi="Times New Roman"/>
                <w:b/>
                <w:color w:val="000000" w:themeColor="text1"/>
                <w:sz w:val="26"/>
                <w:szCs w:val="26"/>
              </w:rPr>
            </w:pPr>
            <w:r w:rsidRPr="00EA0EC2">
              <w:rPr>
                <w:rFonts w:ascii="Times New Roman" w:hAnsi="Times New Roman"/>
                <w:b/>
                <w:color w:val="000000" w:themeColor="text1"/>
                <w:sz w:val="26"/>
                <w:szCs w:val="26"/>
              </w:rPr>
              <w:t>Thời gian dự kiến</w:t>
            </w:r>
          </w:p>
        </w:tc>
        <w:tc>
          <w:tcPr>
            <w:tcW w:w="2830" w:type="dxa"/>
          </w:tcPr>
          <w:p w:rsidR="00AE2D9A" w:rsidRPr="00EA0EC2" w:rsidRDefault="00AE2D9A" w:rsidP="00816B6D">
            <w:pPr>
              <w:pStyle w:val="ListParagraph"/>
              <w:spacing w:before="120" w:after="120" w:line="250" w:lineRule="auto"/>
              <w:ind w:left="0"/>
              <w:jc w:val="center"/>
              <w:rPr>
                <w:rFonts w:ascii="Times New Roman" w:hAnsi="Times New Roman"/>
                <w:b/>
                <w:color w:val="000000" w:themeColor="text1"/>
                <w:sz w:val="26"/>
                <w:szCs w:val="26"/>
              </w:rPr>
            </w:pPr>
            <w:r w:rsidRPr="00EA0EC2">
              <w:rPr>
                <w:rFonts w:ascii="Times New Roman" w:hAnsi="Times New Roman"/>
                <w:b/>
                <w:color w:val="000000" w:themeColor="text1"/>
                <w:sz w:val="26"/>
                <w:szCs w:val="26"/>
              </w:rPr>
              <w:t xml:space="preserve">Hạn nộp hồ sơ </w:t>
            </w:r>
            <w:r w:rsidRPr="00EA0EC2">
              <w:rPr>
                <w:rFonts w:ascii="Times New Roman" w:hAnsi="Times New Roman" w:hint="eastAsia"/>
                <w:b/>
                <w:color w:val="000000" w:themeColor="text1"/>
                <w:sz w:val="26"/>
                <w:szCs w:val="26"/>
              </w:rPr>
              <w:t>đă</w:t>
            </w:r>
            <w:r w:rsidRPr="00EA0EC2">
              <w:rPr>
                <w:rFonts w:ascii="Times New Roman" w:hAnsi="Times New Roman"/>
                <w:b/>
                <w:color w:val="000000" w:themeColor="text1"/>
                <w:sz w:val="26"/>
                <w:szCs w:val="26"/>
              </w:rPr>
              <w:t>ng ký sát hạch</w:t>
            </w:r>
          </w:p>
        </w:tc>
        <w:tc>
          <w:tcPr>
            <w:tcW w:w="2983" w:type="dxa"/>
          </w:tcPr>
          <w:p w:rsidR="00AE2D9A" w:rsidRPr="00EA0EC2" w:rsidRDefault="00AE2D9A" w:rsidP="00816B6D">
            <w:pPr>
              <w:pStyle w:val="ListParagraph"/>
              <w:spacing w:before="120" w:after="120" w:line="250" w:lineRule="auto"/>
              <w:ind w:left="0"/>
              <w:jc w:val="center"/>
              <w:rPr>
                <w:rFonts w:ascii="Times New Roman" w:hAnsi="Times New Roman"/>
                <w:b/>
                <w:color w:val="000000" w:themeColor="text1"/>
                <w:sz w:val="26"/>
                <w:szCs w:val="26"/>
              </w:rPr>
            </w:pPr>
            <w:r w:rsidRPr="00EA0EC2">
              <w:rPr>
                <w:rFonts w:ascii="Times New Roman" w:hAnsi="Times New Roman"/>
                <w:b/>
                <w:color w:val="000000" w:themeColor="text1"/>
                <w:sz w:val="26"/>
                <w:szCs w:val="26"/>
              </w:rPr>
              <w:t>Địa điểm</w:t>
            </w:r>
          </w:p>
        </w:tc>
      </w:tr>
      <w:tr w:rsidR="00AE2D9A" w:rsidRPr="00EA0EC2" w:rsidTr="00AE2D9A">
        <w:tblPrEx>
          <w:jc w:val="center"/>
        </w:tblPrEx>
        <w:trPr>
          <w:jc w:val="center"/>
        </w:trPr>
        <w:tc>
          <w:tcPr>
            <w:tcW w:w="798" w:type="dxa"/>
            <w:vAlign w:val="center"/>
          </w:tcPr>
          <w:p w:rsidR="00AE2D9A" w:rsidRPr="00EA0EC2" w:rsidRDefault="00AE2D9A" w:rsidP="00816B6D">
            <w:pPr>
              <w:pStyle w:val="ListParagraph"/>
              <w:spacing w:before="120" w:line="250" w:lineRule="auto"/>
              <w:ind w:left="0"/>
              <w:jc w:val="center"/>
              <w:rPr>
                <w:rFonts w:ascii="Times New Roman" w:hAnsi="Times New Roman"/>
                <w:color w:val="000000" w:themeColor="text1"/>
                <w:sz w:val="26"/>
                <w:szCs w:val="26"/>
              </w:rPr>
            </w:pPr>
            <w:r>
              <w:rPr>
                <w:rFonts w:ascii="Times New Roman" w:hAnsi="Times New Roman"/>
                <w:color w:val="000000" w:themeColor="text1"/>
                <w:sz w:val="26"/>
                <w:szCs w:val="26"/>
              </w:rPr>
              <w:t>1</w:t>
            </w:r>
          </w:p>
        </w:tc>
        <w:tc>
          <w:tcPr>
            <w:tcW w:w="3189" w:type="dxa"/>
            <w:vAlign w:val="center"/>
          </w:tcPr>
          <w:p w:rsidR="00AE2D9A" w:rsidRPr="00EA0EC2" w:rsidRDefault="00AE2D9A" w:rsidP="00816B6D">
            <w:pPr>
              <w:pStyle w:val="ListParagraph"/>
              <w:spacing w:before="120" w:line="250" w:lineRule="auto"/>
              <w:ind w:left="0"/>
              <w:jc w:val="center"/>
              <w:rPr>
                <w:rFonts w:ascii="Times New Roman" w:hAnsi="Times New Roman"/>
                <w:color w:val="000000" w:themeColor="text1"/>
                <w:sz w:val="26"/>
                <w:szCs w:val="26"/>
              </w:rPr>
            </w:pPr>
            <w:r w:rsidRPr="00EA0EC2">
              <w:rPr>
                <w:rFonts w:ascii="Times New Roman" w:hAnsi="Times New Roman"/>
                <w:color w:val="000000" w:themeColor="text1"/>
                <w:sz w:val="26"/>
                <w:szCs w:val="26"/>
              </w:rPr>
              <w:t>22/8/2020</w:t>
            </w:r>
          </w:p>
        </w:tc>
        <w:tc>
          <w:tcPr>
            <w:tcW w:w="2830" w:type="dxa"/>
            <w:vAlign w:val="center"/>
          </w:tcPr>
          <w:p w:rsidR="00AE2D9A" w:rsidRPr="00EA0EC2" w:rsidRDefault="00AE2D9A" w:rsidP="00816B6D">
            <w:pPr>
              <w:pStyle w:val="ListParagraph"/>
              <w:spacing w:before="120" w:line="250" w:lineRule="auto"/>
              <w:ind w:left="0"/>
              <w:jc w:val="center"/>
              <w:rPr>
                <w:rFonts w:ascii="Times New Roman" w:hAnsi="Times New Roman"/>
                <w:color w:val="000000" w:themeColor="text1"/>
                <w:sz w:val="26"/>
                <w:szCs w:val="26"/>
              </w:rPr>
            </w:pPr>
            <w:r>
              <w:rPr>
                <w:rFonts w:ascii="Times New Roman" w:hAnsi="Times New Roman"/>
                <w:color w:val="000000" w:themeColor="text1"/>
                <w:sz w:val="26"/>
                <w:szCs w:val="26"/>
              </w:rPr>
              <w:t>15/8/2020</w:t>
            </w:r>
          </w:p>
        </w:tc>
        <w:tc>
          <w:tcPr>
            <w:tcW w:w="2983" w:type="dxa"/>
            <w:vAlign w:val="center"/>
          </w:tcPr>
          <w:p w:rsidR="00AE2D9A" w:rsidRPr="00EA0EC2" w:rsidRDefault="00AE2D9A" w:rsidP="00816B6D">
            <w:pPr>
              <w:pStyle w:val="ListParagraph"/>
              <w:spacing w:before="120" w:line="250" w:lineRule="auto"/>
              <w:ind w:left="0"/>
              <w:jc w:val="center"/>
              <w:rPr>
                <w:rFonts w:ascii="Times New Roman" w:hAnsi="Times New Roman"/>
                <w:color w:val="000000" w:themeColor="text1"/>
                <w:sz w:val="26"/>
                <w:szCs w:val="26"/>
              </w:rPr>
            </w:pPr>
            <w:r w:rsidRPr="00EA0EC2">
              <w:rPr>
                <w:rFonts w:ascii="Times New Roman" w:hAnsi="Times New Roman"/>
                <w:color w:val="000000" w:themeColor="text1"/>
                <w:sz w:val="26"/>
                <w:szCs w:val="26"/>
              </w:rPr>
              <w:t>TP Hồ Chí Minh</w:t>
            </w:r>
          </w:p>
        </w:tc>
      </w:tr>
      <w:tr w:rsidR="00AE2D9A" w:rsidRPr="00EA0EC2" w:rsidTr="00AE2D9A">
        <w:tblPrEx>
          <w:jc w:val="center"/>
        </w:tblPrEx>
        <w:trPr>
          <w:jc w:val="center"/>
        </w:trPr>
        <w:tc>
          <w:tcPr>
            <w:tcW w:w="798" w:type="dxa"/>
            <w:vAlign w:val="center"/>
          </w:tcPr>
          <w:p w:rsidR="00AE2D9A" w:rsidRPr="00EA0EC2" w:rsidRDefault="00AE2D9A" w:rsidP="00816B6D">
            <w:pPr>
              <w:pStyle w:val="ListParagraph"/>
              <w:spacing w:before="120" w:line="250" w:lineRule="auto"/>
              <w:ind w:left="0"/>
              <w:jc w:val="center"/>
              <w:rPr>
                <w:rFonts w:ascii="Times New Roman" w:hAnsi="Times New Roman"/>
                <w:color w:val="000000" w:themeColor="text1"/>
                <w:sz w:val="26"/>
                <w:szCs w:val="26"/>
              </w:rPr>
            </w:pPr>
            <w:r>
              <w:rPr>
                <w:rFonts w:ascii="Times New Roman" w:hAnsi="Times New Roman"/>
                <w:color w:val="000000" w:themeColor="text1"/>
                <w:sz w:val="26"/>
                <w:szCs w:val="26"/>
              </w:rPr>
              <w:t>2</w:t>
            </w:r>
          </w:p>
        </w:tc>
        <w:tc>
          <w:tcPr>
            <w:tcW w:w="3189" w:type="dxa"/>
            <w:vAlign w:val="center"/>
          </w:tcPr>
          <w:p w:rsidR="00AE2D9A" w:rsidRPr="00EA0EC2" w:rsidRDefault="00AE2D9A" w:rsidP="00816B6D">
            <w:pPr>
              <w:pStyle w:val="ListParagraph"/>
              <w:spacing w:before="120" w:line="250" w:lineRule="auto"/>
              <w:ind w:left="0"/>
              <w:jc w:val="center"/>
              <w:rPr>
                <w:rFonts w:ascii="Times New Roman" w:hAnsi="Times New Roman"/>
                <w:color w:val="000000" w:themeColor="text1"/>
                <w:sz w:val="26"/>
                <w:szCs w:val="26"/>
              </w:rPr>
            </w:pPr>
            <w:r>
              <w:rPr>
                <w:rFonts w:ascii="Times New Roman" w:hAnsi="Times New Roman"/>
                <w:color w:val="000000" w:themeColor="text1"/>
                <w:sz w:val="26"/>
                <w:szCs w:val="26"/>
              </w:rPr>
              <w:t>29/8/2020</w:t>
            </w:r>
          </w:p>
        </w:tc>
        <w:tc>
          <w:tcPr>
            <w:tcW w:w="2830" w:type="dxa"/>
            <w:vAlign w:val="center"/>
          </w:tcPr>
          <w:p w:rsidR="00AE2D9A" w:rsidRDefault="00AE2D9A" w:rsidP="00816B6D">
            <w:pPr>
              <w:pStyle w:val="ListParagraph"/>
              <w:spacing w:before="120" w:line="250" w:lineRule="auto"/>
              <w:ind w:left="0"/>
              <w:jc w:val="center"/>
              <w:rPr>
                <w:rFonts w:ascii="Times New Roman" w:hAnsi="Times New Roman"/>
                <w:color w:val="000000" w:themeColor="text1"/>
                <w:sz w:val="26"/>
                <w:szCs w:val="26"/>
              </w:rPr>
            </w:pPr>
            <w:r>
              <w:rPr>
                <w:rFonts w:ascii="Times New Roman" w:hAnsi="Times New Roman"/>
                <w:color w:val="000000" w:themeColor="text1"/>
                <w:sz w:val="26"/>
                <w:szCs w:val="26"/>
              </w:rPr>
              <w:t>22/8/2020</w:t>
            </w:r>
          </w:p>
        </w:tc>
        <w:tc>
          <w:tcPr>
            <w:tcW w:w="2983" w:type="dxa"/>
            <w:vAlign w:val="center"/>
          </w:tcPr>
          <w:p w:rsidR="00AE2D9A" w:rsidRPr="00EA0EC2" w:rsidRDefault="00AE2D9A" w:rsidP="00816B6D">
            <w:pPr>
              <w:pStyle w:val="ListParagraph"/>
              <w:spacing w:before="120" w:line="250" w:lineRule="auto"/>
              <w:ind w:left="0"/>
              <w:jc w:val="center"/>
              <w:rPr>
                <w:rFonts w:ascii="Times New Roman" w:hAnsi="Times New Roman"/>
                <w:color w:val="000000" w:themeColor="text1"/>
                <w:sz w:val="26"/>
                <w:szCs w:val="26"/>
              </w:rPr>
            </w:pPr>
            <w:r>
              <w:rPr>
                <w:rFonts w:ascii="Times New Roman" w:hAnsi="Times New Roman"/>
                <w:color w:val="000000" w:themeColor="text1"/>
                <w:sz w:val="26"/>
                <w:szCs w:val="26"/>
              </w:rPr>
              <w:t>H</w:t>
            </w:r>
            <w:r w:rsidRPr="0012394C">
              <w:rPr>
                <w:rFonts w:ascii="Times New Roman" w:hAnsi="Times New Roman"/>
                <w:color w:val="000000" w:themeColor="text1"/>
                <w:sz w:val="26"/>
                <w:szCs w:val="26"/>
              </w:rPr>
              <w:t>à</w:t>
            </w:r>
            <w:r>
              <w:rPr>
                <w:rFonts w:ascii="Times New Roman" w:hAnsi="Times New Roman"/>
                <w:color w:val="000000" w:themeColor="text1"/>
                <w:sz w:val="26"/>
                <w:szCs w:val="26"/>
              </w:rPr>
              <w:t xml:space="preserve"> N</w:t>
            </w:r>
            <w:r w:rsidRPr="0012394C">
              <w:rPr>
                <w:rFonts w:ascii="Times New Roman" w:hAnsi="Times New Roman"/>
                <w:color w:val="000000" w:themeColor="text1"/>
                <w:sz w:val="26"/>
                <w:szCs w:val="26"/>
              </w:rPr>
              <w:t>ội</w:t>
            </w:r>
          </w:p>
        </w:tc>
      </w:tr>
    </w:tbl>
    <w:p w:rsidR="00AE2D9A" w:rsidRPr="00297580" w:rsidRDefault="00AE2D9A" w:rsidP="00723506">
      <w:pPr>
        <w:pStyle w:val="NormalWeb"/>
        <w:spacing w:before="120" w:beforeAutospacing="0" w:after="120" w:afterAutospacing="0"/>
        <w:ind w:firstLine="720"/>
        <w:textAlignment w:val="baseline"/>
        <w:rPr>
          <w:rFonts w:asciiTheme="majorHAnsi" w:hAnsiTheme="majorHAnsi" w:cstheme="majorHAnsi"/>
          <w:sz w:val="26"/>
          <w:szCs w:val="26"/>
          <w:lang w:val="en-US"/>
        </w:rPr>
      </w:pPr>
    </w:p>
    <w:p w:rsidR="00AE2D9A" w:rsidRDefault="00AE2D9A" w:rsidP="00AE2D9A">
      <w:pPr>
        <w:spacing w:beforeLines="100" w:before="240" w:line="250" w:lineRule="auto"/>
        <w:rPr>
          <w:b/>
          <w:color w:val="000000" w:themeColor="text1"/>
          <w:sz w:val="26"/>
          <w:szCs w:val="26"/>
        </w:rPr>
      </w:pPr>
      <w:r w:rsidRPr="00AE2D9A">
        <w:rPr>
          <w:b/>
          <w:color w:val="000000" w:themeColor="text1"/>
          <w:sz w:val="26"/>
          <w:szCs w:val="26"/>
        </w:rPr>
        <w:t xml:space="preserve">Địa điểm: </w:t>
      </w:r>
    </w:p>
    <w:p w:rsidR="00AE2D9A" w:rsidRPr="00EA0EC2" w:rsidRDefault="00AE2D9A" w:rsidP="00AE2D9A">
      <w:pPr>
        <w:spacing w:beforeLines="100" w:before="240" w:line="250" w:lineRule="auto"/>
        <w:ind w:firstLine="720"/>
        <w:rPr>
          <w:color w:val="000000" w:themeColor="text1"/>
          <w:sz w:val="26"/>
          <w:szCs w:val="26"/>
        </w:rPr>
      </w:pPr>
      <w:r w:rsidRPr="00EA0EC2">
        <w:rPr>
          <w:color w:val="000000" w:themeColor="text1"/>
          <w:sz w:val="26"/>
          <w:szCs w:val="26"/>
        </w:rPr>
        <w:t>+ Tại Hà Nội : Phòng họp, Trụ sở Hiệp hội – Tầng 6 Cung Trí thức Thành phố, số 1 Tôn Thất Thuyết, Cầu Giấy, Hà Nội.</w:t>
      </w:r>
    </w:p>
    <w:p w:rsidR="008A2D25" w:rsidRDefault="00AE2D9A" w:rsidP="005A2C54">
      <w:pPr>
        <w:pStyle w:val="ListParagraph"/>
        <w:spacing w:beforeLines="100" w:before="240" w:line="250" w:lineRule="auto"/>
        <w:ind w:left="0" w:firstLine="720"/>
        <w:jc w:val="both"/>
        <w:rPr>
          <w:rFonts w:ascii="Times New Roman" w:hAnsi="Times New Roman"/>
          <w:color w:val="000000" w:themeColor="text1"/>
          <w:sz w:val="26"/>
          <w:szCs w:val="26"/>
        </w:rPr>
      </w:pPr>
      <w:r w:rsidRPr="00EA0EC2">
        <w:rPr>
          <w:rFonts w:ascii="Times New Roman" w:hAnsi="Times New Roman"/>
          <w:color w:val="000000" w:themeColor="text1"/>
          <w:sz w:val="26"/>
          <w:szCs w:val="26"/>
        </w:rPr>
        <w:t xml:space="preserve">+ Tại Tp. Hồ Chí Minh: Công ty CP Tư vấn xây dựng </w:t>
      </w:r>
      <w:r w:rsidR="005A2C54">
        <w:rPr>
          <w:rFonts w:ascii="Times New Roman" w:hAnsi="Times New Roman"/>
          <w:color w:val="000000" w:themeColor="text1"/>
          <w:sz w:val="26"/>
          <w:szCs w:val="26"/>
        </w:rPr>
        <w:t xml:space="preserve">Điện 3 – Số 32 Ngô Thời Nhiệm, </w:t>
      </w:r>
      <w:r w:rsidRPr="00EA0EC2">
        <w:rPr>
          <w:rFonts w:ascii="Times New Roman" w:hAnsi="Times New Roman"/>
          <w:color w:val="000000" w:themeColor="text1"/>
          <w:sz w:val="26"/>
          <w:szCs w:val="26"/>
        </w:rPr>
        <w:t>Phường 7, Quận 3, Thành phố Hồ Chí Minh</w:t>
      </w:r>
    </w:p>
    <w:p w:rsidR="0012351B" w:rsidRDefault="0012351B" w:rsidP="005A2C54">
      <w:pPr>
        <w:pStyle w:val="ListParagraph"/>
        <w:spacing w:beforeLines="100" w:before="240" w:line="250" w:lineRule="auto"/>
        <w:ind w:left="0" w:firstLine="720"/>
        <w:jc w:val="both"/>
        <w:rPr>
          <w:rFonts w:ascii="Times New Roman" w:hAnsi="Times New Roman"/>
          <w:color w:val="000000" w:themeColor="text1"/>
          <w:sz w:val="26"/>
          <w:szCs w:val="26"/>
        </w:rPr>
      </w:pPr>
    </w:p>
    <w:p w:rsidR="0012351B" w:rsidRPr="006E0EE9" w:rsidRDefault="0012351B" w:rsidP="0012351B">
      <w:pPr>
        <w:shd w:val="clear" w:color="auto" w:fill="FFFFFF"/>
        <w:spacing w:after="80" w:line="240" w:lineRule="atLeast"/>
        <w:ind w:firstLine="720"/>
        <w:rPr>
          <w:rFonts w:eastAsia="Times New Roman" w:cs="Times New Roman"/>
          <w:b/>
          <w:bCs/>
          <w:sz w:val="26"/>
          <w:szCs w:val="26"/>
        </w:rPr>
      </w:pPr>
      <w:r w:rsidRPr="006E0EE9">
        <w:rPr>
          <w:rFonts w:eastAsia="Times New Roman" w:cs="Times New Roman"/>
          <w:sz w:val="26"/>
          <w:szCs w:val="26"/>
        </w:rPr>
        <w:t>Để thực hiện các biện pháp phòng, chống dịch Covid-19 trong tình hình mới và đáp ứng nhu cầu thi sát hạch của các Đơn vị Hội viên, Hiệp hội Tư vấn Xây dựng Việt Nam quy định cho công tác tăng cường biện pháp phòng chống dịch Covid -19 trong thi sát hạch phục vụ cấp chứng chỉ hành nghề như sau:</w:t>
      </w:r>
    </w:p>
    <w:p w:rsidR="0012351B" w:rsidRPr="006E0EE9" w:rsidRDefault="0012351B" w:rsidP="0012351B">
      <w:pPr>
        <w:shd w:val="clear" w:color="auto" w:fill="FFFFFF"/>
        <w:spacing w:after="80" w:line="240" w:lineRule="atLeast"/>
        <w:rPr>
          <w:rFonts w:eastAsia="Times New Roman" w:cs="Times New Roman"/>
          <w:b/>
          <w:bCs/>
          <w:i/>
          <w:iCs/>
          <w:sz w:val="26"/>
          <w:szCs w:val="26"/>
        </w:rPr>
      </w:pPr>
      <w:r w:rsidRPr="006E0EE9">
        <w:rPr>
          <w:rFonts w:eastAsia="Times New Roman" w:cs="Times New Roman"/>
          <w:b/>
          <w:bCs/>
          <w:i/>
          <w:iCs/>
          <w:sz w:val="26"/>
          <w:szCs w:val="26"/>
        </w:rPr>
        <w:tab/>
        <w:t>1. Đối với các Đơn vị Hội viên có địa điểm tổ chức thi sát hạch</w:t>
      </w:r>
      <w:r w:rsidRPr="006E0EE9">
        <w:rPr>
          <w:rFonts w:eastAsia="Times New Roman" w:cs="Times New Roman"/>
          <w:bCs/>
          <w:i/>
          <w:iCs/>
          <w:sz w:val="26"/>
          <w:szCs w:val="26"/>
        </w:rPr>
        <w:t>:</w:t>
      </w:r>
    </w:p>
    <w:p w:rsidR="0012351B" w:rsidRPr="006E0EE9" w:rsidRDefault="0012351B" w:rsidP="0012351B">
      <w:pPr>
        <w:shd w:val="clear" w:color="auto" w:fill="FFFFFF"/>
        <w:spacing w:after="80" w:line="240" w:lineRule="atLeast"/>
        <w:rPr>
          <w:rFonts w:eastAsia="Times New Roman" w:cs="Times New Roman"/>
          <w:sz w:val="26"/>
          <w:szCs w:val="26"/>
        </w:rPr>
      </w:pPr>
      <w:r w:rsidRPr="006E0EE9">
        <w:rPr>
          <w:rFonts w:eastAsia="Times New Roman" w:cs="Times New Roman"/>
          <w:sz w:val="26"/>
          <w:szCs w:val="26"/>
        </w:rPr>
        <w:tab/>
        <w:t>Đề nghị hướng dẫn, hỗ trợ và kiểm tra tổ sát hạch trong việc thực hiện các biện pháp phòng, chống dịch Covid-19 theo quy định của chính quyền địa phương.</w:t>
      </w:r>
    </w:p>
    <w:p w:rsidR="0012351B" w:rsidRPr="006E0EE9" w:rsidRDefault="0012351B" w:rsidP="0012351B">
      <w:pPr>
        <w:shd w:val="clear" w:color="auto" w:fill="FFFFFF"/>
        <w:spacing w:after="80" w:line="240" w:lineRule="atLeast"/>
        <w:rPr>
          <w:rFonts w:eastAsia="Times New Roman" w:cs="Times New Roman"/>
          <w:b/>
          <w:bCs/>
          <w:i/>
          <w:iCs/>
          <w:sz w:val="26"/>
          <w:szCs w:val="26"/>
        </w:rPr>
      </w:pPr>
      <w:r w:rsidRPr="006E0EE9">
        <w:rPr>
          <w:rFonts w:eastAsia="Times New Roman" w:cs="Times New Roman"/>
          <w:b/>
          <w:bCs/>
          <w:i/>
          <w:iCs/>
          <w:sz w:val="26"/>
          <w:szCs w:val="26"/>
        </w:rPr>
        <w:lastRenderedPageBreak/>
        <w:tab/>
        <w:t>2. Đối với Tổ sát hạch</w:t>
      </w:r>
      <w:r w:rsidRPr="006E0EE9">
        <w:rPr>
          <w:rFonts w:eastAsia="Times New Roman" w:cs="Times New Roman"/>
          <w:bCs/>
          <w:i/>
          <w:iCs/>
          <w:sz w:val="26"/>
          <w:szCs w:val="26"/>
        </w:rPr>
        <w:t>:</w:t>
      </w:r>
    </w:p>
    <w:p w:rsidR="0012351B" w:rsidRPr="006E0EE9" w:rsidRDefault="0012351B" w:rsidP="0012351B">
      <w:pPr>
        <w:shd w:val="clear" w:color="auto" w:fill="FFFFFF"/>
        <w:spacing w:after="80" w:line="240" w:lineRule="atLeast"/>
        <w:rPr>
          <w:rFonts w:eastAsia="Times New Roman" w:cs="Times New Roman"/>
          <w:sz w:val="26"/>
          <w:szCs w:val="26"/>
        </w:rPr>
      </w:pPr>
      <w:r w:rsidRPr="006E0EE9">
        <w:rPr>
          <w:rFonts w:eastAsia="Times New Roman" w:cs="Times New Roman"/>
          <w:sz w:val="26"/>
          <w:szCs w:val="26"/>
        </w:rPr>
        <w:tab/>
        <w:t xml:space="preserve">- Tiến hành vệ sinh phòng sát hạch trước và sau khi hoàn thành công tác thi sát hạch, khử khuẩn các bề mặt, các đồ vật tiếp xúc với người tham gia thi sát hạch. </w:t>
      </w:r>
    </w:p>
    <w:p w:rsidR="0012351B" w:rsidRPr="006E0EE9" w:rsidRDefault="0012351B" w:rsidP="0012351B">
      <w:pPr>
        <w:shd w:val="clear" w:color="auto" w:fill="FFFFFF"/>
        <w:spacing w:after="80" w:line="240" w:lineRule="atLeast"/>
        <w:rPr>
          <w:rFonts w:eastAsia="Times New Roman" w:cs="Times New Roman"/>
          <w:sz w:val="26"/>
          <w:szCs w:val="26"/>
        </w:rPr>
      </w:pPr>
      <w:r w:rsidRPr="006E0EE9">
        <w:rPr>
          <w:rFonts w:eastAsia="Times New Roman" w:cs="Times New Roman"/>
          <w:sz w:val="26"/>
          <w:szCs w:val="26"/>
        </w:rPr>
        <w:tab/>
        <w:t>- Bố trí bàn máy tính, ghế ngồi đảm bảo cách nhau tối thiểu 1,5m.</w:t>
      </w:r>
    </w:p>
    <w:p w:rsidR="0012351B" w:rsidRPr="006E0EE9" w:rsidRDefault="0012351B" w:rsidP="0012351B">
      <w:pPr>
        <w:shd w:val="clear" w:color="auto" w:fill="FFFFFF"/>
        <w:spacing w:after="80" w:line="240" w:lineRule="atLeast"/>
        <w:rPr>
          <w:rFonts w:eastAsia="Times New Roman" w:cs="Times New Roman"/>
          <w:sz w:val="26"/>
          <w:szCs w:val="26"/>
        </w:rPr>
      </w:pPr>
      <w:r w:rsidRPr="006E0EE9">
        <w:rPr>
          <w:rFonts w:eastAsia="Times New Roman" w:cs="Times New Roman"/>
          <w:sz w:val="26"/>
          <w:szCs w:val="26"/>
        </w:rPr>
        <w:tab/>
        <w:t>- Chuẩn bị dung dịch sát khuẩn, xà phòng rửa tay, chuẩn bị máy đo thân nhiệt.</w:t>
      </w:r>
    </w:p>
    <w:p w:rsidR="0012351B" w:rsidRPr="006E0EE9" w:rsidRDefault="0012351B" w:rsidP="0012351B">
      <w:pPr>
        <w:shd w:val="clear" w:color="auto" w:fill="FFFFFF"/>
        <w:spacing w:after="80" w:line="240" w:lineRule="atLeast"/>
        <w:rPr>
          <w:rFonts w:eastAsia="Times New Roman" w:cs="Times New Roman"/>
          <w:sz w:val="26"/>
          <w:szCs w:val="26"/>
        </w:rPr>
      </w:pPr>
      <w:r w:rsidRPr="006E0EE9">
        <w:rPr>
          <w:rFonts w:eastAsia="Times New Roman" w:cs="Times New Roman"/>
          <w:sz w:val="26"/>
          <w:szCs w:val="26"/>
        </w:rPr>
        <w:tab/>
        <w:t xml:space="preserve">- Thực hiện đo thân nhiệt các cá nhân trước khi vào phòng thi sát hạch. </w:t>
      </w:r>
    </w:p>
    <w:p w:rsidR="0012351B" w:rsidRPr="006E0EE9" w:rsidRDefault="0012351B" w:rsidP="0012351B">
      <w:pPr>
        <w:shd w:val="clear" w:color="auto" w:fill="FFFFFF"/>
        <w:spacing w:after="80" w:line="240" w:lineRule="atLeast"/>
        <w:rPr>
          <w:rFonts w:eastAsia="Times New Roman" w:cs="Times New Roman"/>
          <w:sz w:val="26"/>
          <w:szCs w:val="26"/>
        </w:rPr>
      </w:pPr>
      <w:r w:rsidRPr="006E0EE9">
        <w:rPr>
          <w:rFonts w:eastAsia="Times New Roman" w:cs="Times New Roman"/>
          <w:sz w:val="26"/>
          <w:szCs w:val="26"/>
        </w:rPr>
        <w:tab/>
        <w:t>- Bố trí, chia ca thi sát hạch lệch giờ, đảm bảo không quá 20 người/ca.</w:t>
      </w:r>
    </w:p>
    <w:p w:rsidR="0012351B" w:rsidRPr="006E0EE9" w:rsidRDefault="0012351B" w:rsidP="0012351B">
      <w:pPr>
        <w:shd w:val="clear" w:color="auto" w:fill="FFFFFF"/>
        <w:spacing w:after="80" w:line="240" w:lineRule="atLeast"/>
        <w:rPr>
          <w:rFonts w:eastAsia="Times New Roman" w:cs="Times New Roman"/>
          <w:sz w:val="26"/>
          <w:szCs w:val="26"/>
        </w:rPr>
      </w:pPr>
      <w:r w:rsidRPr="006E0EE9">
        <w:rPr>
          <w:rFonts w:eastAsia="Times New Roman" w:cs="Times New Roman"/>
          <w:sz w:val="26"/>
          <w:szCs w:val="26"/>
        </w:rPr>
        <w:tab/>
        <w:t>-  Rửa tay bằng dung dịch sát khuẩn và đeo khẩu trang thường xuyên.</w:t>
      </w:r>
    </w:p>
    <w:p w:rsidR="0012351B" w:rsidRPr="006E0EE9" w:rsidRDefault="0012351B" w:rsidP="0012351B">
      <w:pPr>
        <w:shd w:val="clear" w:color="auto" w:fill="FFFFFF"/>
        <w:spacing w:after="80" w:line="240" w:lineRule="atLeast"/>
        <w:rPr>
          <w:rFonts w:eastAsia="Times New Roman" w:cs="Times New Roman"/>
          <w:b/>
          <w:bCs/>
          <w:i/>
          <w:iCs/>
          <w:sz w:val="26"/>
          <w:szCs w:val="26"/>
        </w:rPr>
      </w:pPr>
      <w:r w:rsidRPr="006E0EE9">
        <w:rPr>
          <w:rFonts w:eastAsia="Times New Roman" w:cs="Times New Roman"/>
          <w:b/>
          <w:bCs/>
          <w:i/>
          <w:iCs/>
          <w:sz w:val="26"/>
          <w:szCs w:val="26"/>
        </w:rPr>
        <w:tab/>
        <w:t>3. Đối với các cá nhân tham gia thi sát hạch</w:t>
      </w:r>
      <w:r w:rsidRPr="006E0EE9">
        <w:rPr>
          <w:rFonts w:eastAsia="Times New Roman" w:cs="Times New Roman"/>
          <w:bCs/>
          <w:i/>
          <w:iCs/>
          <w:sz w:val="26"/>
          <w:szCs w:val="26"/>
        </w:rPr>
        <w:t xml:space="preserve">: </w:t>
      </w:r>
    </w:p>
    <w:p w:rsidR="0012351B" w:rsidRPr="006E0EE9" w:rsidRDefault="0012351B" w:rsidP="0012351B">
      <w:pPr>
        <w:shd w:val="clear" w:color="auto" w:fill="FFFFFF"/>
        <w:spacing w:after="80" w:line="240" w:lineRule="atLeast"/>
        <w:rPr>
          <w:rFonts w:eastAsia="Times New Roman" w:cs="Times New Roman"/>
          <w:sz w:val="26"/>
          <w:szCs w:val="26"/>
        </w:rPr>
      </w:pPr>
      <w:r w:rsidRPr="006E0EE9">
        <w:rPr>
          <w:rFonts w:eastAsia="Times New Roman" w:cs="Times New Roman"/>
          <w:sz w:val="26"/>
          <w:szCs w:val="26"/>
        </w:rPr>
        <w:tab/>
        <w:t>- Đến tham gia thi sát hạch đúng ca thi theo thời gian thông báo và đảm bảo giữ khoảng cách tiếp xúc với người bên cạnh tối thiểu 1,5m.</w:t>
      </w:r>
    </w:p>
    <w:p w:rsidR="0012351B" w:rsidRPr="006E0EE9" w:rsidRDefault="0012351B" w:rsidP="0012351B">
      <w:pPr>
        <w:shd w:val="clear" w:color="auto" w:fill="FFFFFF"/>
        <w:spacing w:after="80" w:line="240" w:lineRule="atLeast"/>
        <w:rPr>
          <w:rFonts w:eastAsia="Times New Roman" w:cs="Times New Roman"/>
          <w:sz w:val="26"/>
          <w:szCs w:val="26"/>
        </w:rPr>
      </w:pPr>
      <w:r w:rsidRPr="006E0EE9">
        <w:rPr>
          <w:rFonts w:eastAsia="Times New Roman" w:cs="Times New Roman"/>
          <w:sz w:val="26"/>
          <w:szCs w:val="26"/>
        </w:rPr>
        <w:tab/>
        <w:t xml:space="preserve">- Thường xuyên đeo khẩu trang. </w:t>
      </w:r>
    </w:p>
    <w:p w:rsidR="0012351B" w:rsidRPr="006E0EE9" w:rsidRDefault="0012351B" w:rsidP="0012351B">
      <w:pPr>
        <w:shd w:val="clear" w:color="auto" w:fill="FFFFFF"/>
        <w:spacing w:after="80" w:line="240" w:lineRule="atLeast"/>
        <w:rPr>
          <w:rFonts w:eastAsia="Times New Roman" w:cs="Times New Roman"/>
          <w:sz w:val="26"/>
          <w:szCs w:val="26"/>
        </w:rPr>
      </w:pPr>
      <w:r w:rsidRPr="006E0EE9">
        <w:rPr>
          <w:rFonts w:eastAsia="Times New Roman" w:cs="Times New Roman"/>
          <w:sz w:val="26"/>
          <w:szCs w:val="26"/>
        </w:rPr>
        <w:tab/>
        <w:t>- Yêu cầu đo thân nhiệt và rửa tay bằng dung dịch sát khuẩn trước khi vào phòng thi.</w:t>
      </w:r>
    </w:p>
    <w:p w:rsidR="0012351B" w:rsidRPr="006E0EE9" w:rsidRDefault="0012351B" w:rsidP="0012351B">
      <w:pPr>
        <w:shd w:val="clear" w:color="auto" w:fill="FFFFFF"/>
        <w:spacing w:after="80" w:line="240" w:lineRule="atLeast"/>
        <w:rPr>
          <w:rFonts w:eastAsia="Times New Roman" w:cs="Times New Roman"/>
          <w:sz w:val="26"/>
          <w:szCs w:val="26"/>
        </w:rPr>
      </w:pPr>
      <w:r w:rsidRPr="006E0EE9">
        <w:rPr>
          <w:rFonts w:eastAsia="Times New Roman" w:cs="Times New Roman"/>
          <w:sz w:val="26"/>
          <w:szCs w:val="26"/>
        </w:rPr>
        <w:tab/>
        <w:t xml:space="preserve">- Giữ gìn trật tự, vệ sinh, an toàn khi tham gia thi sát hạch. </w:t>
      </w:r>
    </w:p>
    <w:p w:rsidR="0012351B" w:rsidRPr="006E0EE9" w:rsidRDefault="0012351B" w:rsidP="0012351B">
      <w:pPr>
        <w:shd w:val="clear" w:color="auto" w:fill="FFFFFF"/>
        <w:spacing w:after="0" w:line="240" w:lineRule="atLeast"/>
        <w:rPr>
          <w:rFonts w:eastAsia="Times New Roman" w:cs="Times New Roman"/>
          <w:sz w:val="26"/>
          <w:szCs w:val="26"/>
        </w:rPr>
      </w:pPr>
      <w:r w:rsidRPr="006E0EE9">
        <w:rPr>
          <w:rFonts w:eastAsia="Times New Roman" w:cs="Times New Roman"/>
          <w:sz w:val="26"/>
          <w:szCs w:val="26"/>
        </w:rPr>
        <w:tab/>
        <w:t>- Thực hiện đúng nội quy thi sát hạch.</w:t>
      </w:r>
    </w:p>
    <w:p w:rsidR="0012351B" w:rsidRPr="006E0EE9" w:rsidRDefault="0012351B" w:rsidP="0012351B">
      <w:pPr>
        <w:shd w:val="clear" w:color="auto" w:fill="FFFFFF"/>
        <w:spacing w:after="0" w:line="240" w:lineRule="atLeast"/>
        <w:rPr>
          <w:rFonts w:eastAsia="Times New Roman" w:cs="Times New Roman"/>
          <w:sz w:val="8"/>
          <w:szCs w:val="26"/>
        </w:rPr>
      </w:pPr>
    </w:p>
    <w:p w:rsidR="0012351B" w:rsidRDefault="0012351B" w:rsidP="0012351B">
      <w:pPr>
        <w:shd w:val="clear" w:color="auto" w:fill="FFFFFF"/>
        <w:spacing w:after="0" w:line="240" w:lineRule="atLeast"/>
        <w:rPr>
          <w:rFonts w:eastAsia="Times New Roman" w:cs="Times New Roman"/>
          <w:sz w:val="26"/>
          <w:szCs w:val="26"/>
        </w:rPr>
      </w:pPr>
      <w:r w:rsidRPr="006E0EE9">
        <w:rPr>
          <w:rFonts w:eastAsia="Times New Roman" w:cs="Times New Roman"/>
          <w:sz w:val="26"/>
          <w:szCs w:val="26"/>
        </w:rPr>
        <w:tab/>
        <w:t>Hiệp hội Tư vấn Xây dựng Việt Nam đề nghị các Đơn vị Hội viên, các thành viên Tổ sát hạch và các cá nhân tham gia thi sát hạch thực hiện nghiêm túc các nội dung nêu trên.</w:t>
      </w:r>
    </w:p>
    <w:p w:rsidR="00A5628E" w:rsidRDefault="00A5628E" w:rsidP="0012351B">
      <w:pPr>
        <w:shd w:val="clear" w:color="auto" w:fill="FFFFFF"/>
        <w:spacing w:before="120" w:after="120"/>
        <w:ind w:firstLine="720"/>
        <w:rPr>
          <w:sz w:val="26"/>
          <w:szCs w:val="26"/>
        </w:rPr>
      </w:pPr>
      <w:r w:rsidRPr="000C6BFE">
        <w:rPr>
          <w:sz w:val="26"/>
          <w:szCs w:val="26"/>
        </w:rPr>
        <w:t>Địa chỉ liên hệ :  Hội đồng xét cấp chứng chỉ hành nghề hoạt động xây dựng của Hiệp hội Tư vấn Xây dựng Việt Nam – Điện thoại : 02438218093 ; Hoặc ông Hoàng Ứng Huyền (Tổng Thư ký Hiệp hội) : 0913231782; Ông Nguyễn Minh Hoàng: 0944817993.</w:t>
      </w:r>
    </w:p>
    <w:p w:rsidR="00D41A58" w:rsidRPr="00D41A58" w:rsidRDefault="009149C1" w:rsidP="00B75210">
      <w:pPr>
        <w:shd w:val="clear" w:color="auto" w:fill="FFFFFF"/>
        <w:spacing w:before="120" w:after="120"/>
        <w:rPr>
          <w:rFonts w:asciiTheme="majorHAnsi" w:hAnsiTheme="majorHAnsi" w:cstheme="majorHAnsi"/>
          <w:sz w:val="26"/>
          <w:szCs w:val="26"/>
        </w:rPr>
      </w:pPr>
      <w:r>
        <w:rPr>
          <w:sz w:val="26"/>
          <w:szCs w:val="26"/>
          <w:lang w:val="en-US"/>
        </w:rPr>
        <w:t>Hi</w:t>
      </w:r>
      <w:r w:rsidRPr="009149C1">
        <w:rPr>
          <w:sz w:val="26"/>
          <w:szCs w:val="26"/>
          <w:lang w:val="en-US"/>
        </w:rPr>
        <w:t>ệp</w:t>
      </w:r>
      <w:r>
        <w:rPr>
          <w:sz w:val="26"/>
          <w:szCs w:val="26"/>
          <w:lang w:val="en-US"/>
        </w:rPr>
        <w:t xml:space="preserve"> h</w:t>
      </w:r>
      <w:r w:rsidRPr="009149C1">
        <w:rPr>
          <w:sz w:val="26"/>
          <w:szCs w:val="26"/>
          <w:lang w:val="en-US"/>
        </w:rPr>
        <w:t>ội</w:t>
      </w:r>
      <w:r>
        <w:rPr>
          <w:sz w:val="26"/>
          <w:szCs w:val="26"/>
          <w:lang w:val="en-US"/>
        </w:rPr>
        <w:t xml:space="preserve"> T</w:t>
      </w:r>
      <w:r w:rsidRPr="009149C1">
        <w:rPr>
          <w:sz w:val="26"/>
          <w:szCs w:val="26"/>
          <w:lang w:val="en-US"/>
        </w:rPr>
        <w:t>ư</w:t>
      </w:r>
      <w:r>
        <w:rPr>
          <w:sz w:val="26"/>
          <w:szCs w:val="26"/>
          <w:lang w:val="en-US"/>
        </w:rPr>
        <w:t xml:space="preserve"> v</w:t>
      </w:r>
      <w:r w:rsidRPr="009149C1">
        <w:rPr>
          <w:sz w:val="26"/>
          <w:szCs w:val="26"/>
          <w:lang w:val="en-US"/>
        </w:rPr>
        <w:t>ấ</w:t>
      </w:r>
      <w:r>
        <w:rPr>
          <w:sz w:val="26"/>
          <w:szCs w:val="26"/>
          <w:lang w:val="en-US"/>
        </w:rPr>
        <w:t>n X</w:t>
      </w:r>
      <w:r w:rsidRPr="009149C1">
        <w:rPr>
          <w:sz w:val="26"/>
          <w:szCs w:val="26"/>
          <w:lang w:val="en-US"/>
        </w:rPr>
        <w:t>ây</w:t>
      </w:r>
      <w:r>
        <w:rPr>
          <w:sz w:val="26"/>
          <w:szCs w:val="26"/>
          <w:lang w:val="en-US"/>
        </w:rPr>
        <w:t xml:space="preserve"> d</w:t>
      </w:r>
      <w:r w:rsidRPr="009149C1">
        <w:rPr>
          <w:sz w:val="26"/>
          <w:szCs w:val="26"/>
          <w:lang w:val="en-US"/>
        </w:rPr>
        <w:t>ựn</w:t>
      </w:r>
      <w:r>
        <w:rPr>
          <w:sz w:val="26"/>
          <w:szCs w:val="26"/>
          <w:lang w:val="en-US"/>
        </w:rPr>
        <w:t>g V</w:t>
      </w:r>
      <w:r w:rsidRPr="009149C1">
        <w:rPr>
          <w:sz w:val="26"/>
          <w:szCs w:val="26"/>
          <w:lang w:val="en-US"/>
        </w:rPr>
        <w:t>iệ</w:t>
      </w:r>
      <w:r>
        <w:rPr>
          <w:sz w:val="26"/>
          <w:szCs w:val="26"/>
          <w:lang w:val="en-US"/>
        </w:rPr>
        <w:t>t Nam tr</w:t>
      </w:r>
      <w:r w:rsidRPr="009149C1">
        <w:rPr>
          <w:sz w:val="26"/>
          <w:szCs w:val="26"/>
          <w:lang w:val="en-US"/>
        </w:rPr>
        <w:t>ân</w:t>
      </w:r>
      <w:bookmarkStart w:id="0" w:name="_GoBack"/>
      <w:bookmarkEnd w:id="0"/>
      <w:r>
        <w:rPr>
          <w:sz w:val="26"/>
          <w:szCs w:val="26"/>
          <w:lang w:val="en-US"/>
        </w:rPr>
        <w:t xml:space="preserve"> tr</w:t>
      </w:r>
      <w:r w:rsidRPr="009149C1">
        <w:rPr>
          <w:sz w:val="26"/>
          <w:szCs w:val="26"/>
          <w:lang w:val="en-US"/>
        </w:rPr>
        <w:t>ọn</w:t>
      </w:r>
      <w:r>
        <w:rPr>
          <w:sz w:val="26"/>
          <w:szCs w:val="26"/>
          <w:lang w:val="en-US"/>
        </w:rPr>
        <w:t>g th</w:t>
      </w:r>
      <w:r w:rsidRPr="009149C1">
        <w:rPr>
          <w:sz w:val="26"/>
          <w:szCs w:val="26"/>
          <w:lang w:val="en-US"/>
        </w:rPr>
        <w:t>ô</w:t>
      </w:r>
      <w:r>
        <w:rPr>
          <w:sz w:val="26"/>
          <w:szCs w:val="26"/>
          <w:lang w:val="en-US"/>
        </w:rPr>
        <w:t>ng b</w:t>
      </w:r>
      <w:r w:rsidRPr="009149C1">
        <w:rPr>
          <w:sz w:val="26"/>
          <w:szCs w:val="26"/>
          <w:lang w:val="en-US"/>
        </w:rPr>
        <w:t>áo</w:t>
      </w:r>
      <w:r>
        <w:rPr>
          <w:sz w:val="26"/>
          <w:szCs w:val="26"/>
          <w:lang w:val="en-US"/>
        </w:rPr>
        <w:t>!</w:t>
      </w:r>
    </w:p>
    <w:sectPr w:rsidR="00D41A58" w:rsidRPr="00D41A58" w:rsidSect="0012351B">
      <w:pgSz w:w="11906" w:h="16838"/>
      <w:pgMar w:top="709" w:right="849"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E7C"/>
    <w:multiLevelType w:val="hybridMultilevel"/>
    <w:tmpl w:val="50B004E6"/>
    <w:lvl w:ilvl="0" w:tplc="963C03B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B6D7F"/>
    <w:multiLevelType w:val="hybridMultilevel"/>
    <w:tmpl w:val="FD3A5BEC"/>
    <w:lvl w:ilvl="0" w:tplc="D164A2B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EF"/>
    <w:rsid w:val="00036019"/>
    <w:rsid w:val="00080087"/>
    <w:rsid w:val="00086C3A"/>
    <w:rsid w:val="000C6BFE"/>
    <w:rsid w:val="000D4A64"/>
    <w:rsid w:val="000E6707"/>
    <w:rsid w:val="00115412"/>
    <w:rsid w:val="0012351B"/>
    <w:rsid w:val="0018096B"/>
    <w:rsid w:val="001B5A5E"/>
    <w:rsid w:val="001C4DED"/>
    <w:rsid w:val="001D39EB"/>
    <w:rsid w:val="002959EF"/>
    <w:rsid w:val="002960E0"/>
    <w:rsid w:val="00297580"/>
    <w:rsid w:val="002C24E3"/>
    <w:rsid w:val="002F02E2"/>
    <w:rsid w:val="00324A58"/>
    <w:rsid w:val="00326B43"/>
    <w:rsid w:val="00375AD9"/>
    <w:rsid w:val="003B2CC1"/>
    <w:rsid w:val="003B3811"/>
    <w:rsid w:val="003E6E8D"/>
    <w:rsid w:val="004675AE"/>
    <w:rsid w:val="00470326"/>
    <w:rsid w:val="004874C1"/>
    <w:rsid w:val="004B588C"/>
    <w:rsid w:val="004B6ACC"/>
    <w:rsid w:val="004D2326"/>
    <w:rsid w:val="005258B8"/>
    <w:rsid w:val="00531885"/>
    <w:rsid w:val="0053786C"/>
    <w:rsid w:val="005A2C54"/>
    <w:rsid w:val="005A48C0"/>
    <w:rsid w:val="005D13F3"/>
    <w:rsid w:val="005F2E5C"/>
    <w:rsid w:val="005F58B2"/>
    <w:rsid w:val="00653BE9"/>
    <w:rsid w:val="006E67BA"/>
    <w:rsid w:val="00723506"/>
    <w:rsid w:val="007631DC"/>
    <w:rsid w:val="00804F6B"/>
    <w:rsid w:val="008121CB"/>
    <w:rsid w:val="00854911"/>
    <w:rsid w:val="00865E99"/>
    <w:rsid w:val="00887D2F"/>
    <w:rsid w:val="00891EB2"/>
    <w:rsid w:val="008A2D25"/>
    <w:rsid w:val="008A5C27"/>
    <w:rsid w:val="008E42F9"/>
    <w:rsid w:val="009149C1"/>
    <w:rsid w:val="00917CC9"/>
    <w:rsid w:val="00951933"/>
    <w:rsid w:val="00976A5D"/>
    <w:rsid w:val="0098493E"/>
    <w:rsid w:val="009958C1"/>
    <w:rsid w:val="009D44AD"/>
    <w:rsid w:val="009F0F36"/>
    <w:rsid w:val="009F293D"/>
    <w:rsid w:val="00A27C6A"/>
    <w:rsid w:val="00A5628E"/>
    <w:rsid w:val="00A866CE"/>
    <w:rsid w:val="00A91234"/>
    <w:rsid w:val="00AA1D2E"/>
    <w:rsid w:val="00AE2D9A"/>
    <w:rsid w:val="00B02FF7"/>
    <w:rsid w:val="00B75210"/>
    <w:rsid w:val="00B75AE6"/>
    <w:rsid w:val="00BA5F8B"/>
    <w:rsid w:val="00BB68C3"/>
    <w:rsid w:val="00BD583B"/>
    <w:rsid w:val="00C9292B"/>
    <w:rsid w:val="00D20454"/>
    <w:rsid w:val="00D2268D"/>
    <w:rsid w:val="00D33E46"/>
    <w:rsid w:val="00D41A58"/>
    <w:rsid w:val="00D51381"/>
    <w:rsid w:val="00DD58DF"/>
    <w:rsid w:val="00E323F8"/>
    <w:rsid w:val="00E45B40"/>
    <w:rsid w:val="00E83A78"/>
    <w:rsid w:val="00E83B2B"/>
    <w:rsid w:val="00E913C6"/>
    <w:rsid w:val="00EA2246"/>
    <w:rsid w:val="00F02566"/>
    <w:rsid w:val="00F662A1"/>
    <w:rsid w:val="00F950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B8E7"/>
  <w15:docId w15:val="{8872D7C9-8AD0-4AF2-B332-FACD670F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9EF"/>
    <w:pPr>
      <w:spacing w:before="100" w:beforeAutospacing="1" w:after="100" w:afterAutospacing="1" w:line="240" w:lineRule="auto"/>
      <w:jc w:val="left"/>
    </w:pPr>
    <w:rPr>
      <w:rFonts w:eastAsia="Times New Roman" w:cs="Times New Roman"/>
      <w:szCs w:val="24"/>
      <w:lang w:eastAsia="vi-VN"/>
    </w:rPr>
  </w:style>
  <w:style w:type="character" w:styleId="Hyperlink">
    <w:name w:val="Hyperlink"/>
    <w:basedOn w:val="DefaultParagraphFont"/>
    <w:uiPriority w:val="99"/>
    <w:semiHidden/>
    <w:unhideWhenUsed/>
    <w:rsid w:val="002959EF"/>
    <w:rPr>
      <w:color w:val="0000FF"/>
      <w:u w:val="single"/>
    </w:rPr>
  </w:style>
  <w:style w:type="paragraph" w:styleId="BalloonText">
    <w:name w:val="Balloon Text"/>
    <w:basedOn w:val="Normal"/>
    <w:link w:val="BalloonTextChar"/>
    <w:uiPriority w:val="99"/>
    <w:semiHidden/>
    <w:unhideWhenUsed/>
    <w:rsid w:val="00375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AD9"/>
    <w:rPr>
      <w:rFonts w:ascii="Segoe UI" w:hAnsi="Segoe UI" w:cs="Segoe UI"/>
      <w:sz w:val="18"/>
      <w:szCs w:val="18"/>
    </w:rPr>
  </w:style>
  <w:style w:type="character" w:styleId="Emphasis">
    <w:name w:val="Emphasis"/>
    <w:basedOn w:val="DefaultParagraphFont"/>
    <w:uiPriority w:val="20"/>
    <w:qFormat/>
    <w:rsid w:val="00D2268D"/>
    <w:rPr>
      <w:i/>
      <w:iCs/>
    </w:rPr>
  </w:style>
  <w:style w:type="paragraph" w:styleId="HTMLPreformatted">
    <w:name w:val="HTML Preformatted"/>
    <w:basedOn w:val="Normal"/>
    <w:link w:val="HTMLPreformattedChar"/>
    <w:uiPriority w:val="99"/>
    <w:semiHidden/>
    <w:unhideWhenUsed/>
    <w:rsid w:val="00D41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41A58"/>
    <w:rPr>
      <w:rFonts w:ascii="Courier New" w:eastAsia="Times New Roman" w:hAnsi="Courier New" w:cs="Courier New"/>
      <w:sz w:val="20"/>
      <w:szCs w:val="20"/>
      <w:lang w:val="en-US"/>
    </w:rPr>
  </w:style>
  <w:style w:type="table" w:styleId="TableGrid">
    <w:name w:val="Table Grid"/>
    <w:basedOn w:val="TableNormal"/>
    <w:uiPriority w:val="39"/>
    <w:rsid w:val="00AE2D9A"/>
    <w:pPr>
      <w:spacing w:after="0" w:line="240" w:lineRule="auto"/>
      <w:jc w:val="left"/>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9A"/>
    <w:pPr>
      <w:spacing w:after="0" w:line="240" w:lineRule="auto"/>
      <w:ind w:left="720"/>
      <w:contextualSpacing/>
      <w:jc w:val="left"/>
    </w:pPr>
    <w:rPr>
      <w:rFonts w:ascii=".VnTime" w:eastAsia="Times New Roman" w:hAnsi=".VnTime" w:cs="Times New Roman"/>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74933">
      <w:bodyDiv w:val="1"/>
      <w:marLeft w:val="0"/>
      <w:marRight w:val="0"/>
      <w:marTop w:val="0"/>
      <w:marBottom w:val="0"/>
      <w:divBdr>
        <w:top w:val="none" w:sz="0" w:space="0" w:color="auto"/>
        <w:left w:val="none" w:sz="0" w:space="0" w:color="auto"/>
        <w:bottom w:val="none" w:sz="0" w:space="0" w:color="auto"/>
        <w:right w:val="none" w:sz="0" w:space="0" w:color="auto"/>
      </w:divBdr>
    </w:div>
    <w:div w:id="19264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49</cp:revision>
  <cp:lastPrinted>2020-07-14T09:27:00Z</cp:lastPrinted>
  <dcterms:created xsi:type="dcterms:W3CDTF">2018-07-09T07:12:00Z</dcterms:created>
  <dcterms:modified xsi:type="dcterms:W3CDTF">2020-08-13T04:12:00Z</dcterms:modified>
</cp:coreProperties>
</file>